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RELATÓRIO:</w:t>
      </w:r>
    </w:p>
    <w:p w:rsidR="00000000" w:rsidDel="00000000" w:rsidP="00000000" w:rsidRDefault="00000000" w:rsidRPr="00000000" w14:paraId="00000002">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 SISTEMA DE MONITORAMENTO INTELIGENTE DE INFRAESTRUTURA PREDIAL</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Jonas Nascimento</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Vinicius Rodrigues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006">
      <w:pPr>
        <w:spacing w:after="200" w:before="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projeto tem como objetivo o desenvolvimento de um sistema de monitoramento inteligente para condomínios, utilizando tecnologias de Internet das Coisas (IoT) para acompanhar em tempo real aspectos essenciais da infraestrutura predial. O sistema monitora três áreas principais: o nível da caixa d’água, o consumo de energia elétrica e a abertura do portão principal, oferecendo maior controle, segurança e eficiência operacional para a administração do condomínio. </w:t>
      </w:r>
    </w:p>
    <w:p w:rsidR="00000000" w:rsidDel="00000000" w:rsidP="00000000" w:rsidRDefault="00000000" w:rsidRPr="00000000" w14:paraId="00000007">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 monitoramento da caixa d’água utiliza um sensor ultrassônico acoplado a um microcontrolador ESP32 para medir o nível de água em tempo real. As medições são realizadas continuamente, garantindo um acompanhamento preciso. O ESP32 processa os dados obtidos e identifica variações inesperadas no nível. Essas variações podem indicar possíveis vazamentos no reservatório. Ao detectar anomalias, o sistema pode acionar alertas visuais ou sonoros. Isso permite uma resposta rápida para evitar o desperdício de água.</w:t>
      </w:r>
    </w:p>
    <w:p w:rsidR="00000000" w:rsidDel="00000000" w:rsidP="00000000" w:rsidRDefault="00000000" w:rsidRPr="00000000" w14:paraId="00000008">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controle de acesso, um sensor de fim de curso monitora a abertura e fechamento do portão, informando o status em tempo real. Este sensor também está ligado a um ESP32, responsável por processar os dados localmente e enviá-los para a nuvem. Já o monitoramento do consumo de energia elétrica é feito por meio de um sensor de corrente, conectado a um microcontrolador ESP32. Esse sensor registra o uso de energia no condomínio, permitindo análises que podem identificar picos de consumo, possibilitar economia e prevenir falhas na rede elétrica. </w:t>
      </w:r>
    </w:p>
    <w:p w:rsidR="00000000" w:rsidDel="00000000" w:rsidP="00000000" w:rsidRDefault="00000000" w:rsidRPr="00000000" w14:paraId="00000009">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os dispositivos se comunicam com um gateway central, que envia os dados para um servidor backend por meio do protocolo MQTT. Esse servidor, implementado como uma API, é responsável por receber as informações dos sensores, processá-las e armazená-las em um banco de dados. Além disso, a API fornece os dados ao dashboard e à aplicação web, permitindo que administradores e moradores acessem as informações de forma prática e em tempo real, a partir de qualquer dispositivo conectado à internet.</w:t>
      </w:r>
    </w:p>
    <w:p w:rsidR="00000000" w:rsidDel="00000000" w:rsidP="00000000" w:rsidRDefault="00000000" w:rsidRPr="00000000" w14:paraId="0000000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principal objetivo deste projeto é oferecer uma solução acessível, eficiente e automatizada para o gerenciamento de recursos essenciais em condomínios, promovendo sustentabilidade, segurança e maior comodidade para os moradores e administradores.</w:t>
      </w:r>
    </w:p>
    <w:p w:rsidR="00000000" w:rsidDel="00000000" w:rsidP="00000000" w:rsidRDefault="00000000" w:rsidRPr="00000000" w14:paraId="0000000B">
      <w:pPr>
        <w:spacing w:before="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2. OBJETIVOS</w:t>
      </w:r>
      <w:r w:rsidDel="00000000" w:rsidR="00000000" w:rsidRPr="00000000">
        <w:rPr>
          <w:rtl w:val="0"/>
        </w:rPr>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tem como objetivo principal desenvolver um sistema de monitoramento inteligente para infraestrutura predial, com foco em condomínios residenciais ou comerciais, utilizando tecnologias de Internet das Coisas (IoT) para garantir maior eficiência, segurança e autonomia na gestão de recursos essenciais.</w:t>
      </w:r>
    </w:p>
    <w:p w:rsidR="00000000" w:rsidDel="00000000" w:rsidP="00000000" w:rsidRDefault="00000000" w:rsidRPr="00000000" w14:paraId="0000000D">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Específicos:</w:t>
      </w:r>
    </w:p>
    <w:p w:rsidR="00000000" w:rsidDel="00000000" w:rsidP="00000000" w:rsidRDefault="00000000" w:rsidRPr="00000000" w14:paraId="0000000E">
      <w:pPr>
        <w:numPr>
          <w:ilvl w:val="0"/>
          <w:numId w:val="3"/>
        </w:numPr>
        <w:spacing w:after="200" w:before="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nível da caixa d’água em tempo real.</w:t>
      </w:r>
    </w:p>
    <w:p w:rsidR="00000000" w:rsidDel="00000000" w:rsidP="00000000" w:rsidRDefault="00000000" w:rsidRPr="00000000" w14:paraId="0000000F">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acesso físico ao condomínio.</w:t>
      </w:r>
    </w:p>
    <w:p w:rsidR="00000000" w:rsidDel="00000000" w:rsidP="00000000" w:rsidRDefault="00000000" w:rsidRPr="00000000" w14:paraId="00000010">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consumo de energia elétrica</w:t>
      </w:r>
    </w:p>
    <w:p w:rsidR="00000000" w:rsidDel="00000000" w:rsidP="00000000" w:rsidRDefault="00000000" w:rsidRPr="00000000" w14:paraId="00000011">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Centralizar a coleta e transmissão de dados.</w:t>
      </w:r>
    </w:p>
    <w:p w:rsidR="00000000" w:rsidDel="00000000" w:rsidP="00000000" w:rsidRDefault="00000000" w:rsidRPr="00000000" w14:paraId="00000012">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Disponibilizar uma interface remota de visualização.</w:t>
      </w:r>
    </w:p>
    <w:p w:rsidR="00000000" w:rsidDel="00000000" w:rsidP="00000000" w:rsidRDefault="00000000" w:rsidRPr="00000000" w14:paraId="00000013">
      <w:pPr>
        <w:numPr>
          <w:ilvl w:val="0"/>
          <w:numId w:val="3"/>
        </w:numPr>
        <w:spacing w:after="200" w:before="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a sustentabilidade e a modernização da gestão condominial.</w:t>
      </w:r>
      <w:r w:rsidDel="00000000" w:rsidR="00000000" w:rsidRPr="00000000">
        <w:rPr>
          <w:rtl w:val="0"/>
        </w:rPr>
      </w:r>
    </w:p>
    <w:p w:rsidR="00000000" w:rsidDel="00000000" w:rsidP="00000000" w:rsidRDefault="00000000" w:rsidRPr="00000000" w14:paraId="0000001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 FUNDAMENTAÇÃO TEÓRICA</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ARQUITETURA DO SISTEMA</w:t>
      </w:r>
    </w:p>
    <w:p w:rsidR="00000000" w:rsidDel="00000000" w:rsidP="00000000" w:rsidRDefault="00000000" w:rsidRPr="00000000" w14:paraId="00000018">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sistema propõe o monitoramento e controle de dispositivos físicos por meio de nós baseados no microcontrolador ESP32, comunicando-se com o Gateway via Wi-Fi. Essa arquitetura segue o padrão de redes IoT, em que sensores coletam dados locais e os transmitem para processamento remoto, conforme mostra a Figura 1.</w:t>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3861" cy="4854893"/>
            <wp:effectExtent b="0" l="0" r="0" t="0"/>
            <wp:docPr id="11" name="image18.png"/>
            <a:graphic>
              <a:graphicData uri="http://schemas.openxmlformats.org/drawingml/2006/picture">
                <pic:pic>
                  <pic:nvPicPr>
                    <pic:cNvPr id="0" name="image18.png"/>
                    <pic:cNvPicPr preferRelativeResize="0"/>
                  </pic:nvPicPr>
                  <pic:blipFill>
                    <a:blip r:embed="rId7"/>
                    <a:srcRect b="2336" l="2877" r="2314" t="2612"/>
                    <a:stretch>
                      <a:fillRect/>
                    </a:stretch>
                  </pic:blipFill>
                  <pic:spPr>
                    <a:xfrm>
                      <a:off x="0" y="0"/>
                      <a:ext cx="5193861" cy="485489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 Arquitetura do sistema</w:t>
      </w:r>
      <w:r w:rsidDel="00000000" w:rsidR="00000000" w:rsidRPr="00000000">
        <w:rPr>
          <w:rtl w:val="0"/>
        </w:rPr>
      </w:r>
    </w:p>
    <w:p w:rsidR="00000000" w:rsidDel="00000000" w:rsidP="00000000" w:rsidRDefault="00000000" w:rsidRPr="00000000" w14:paraId="0000001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segue a arquitetura clássica de Internet das Coisas (IoT), baseada em três camadas principais:</w:t>
      </w:r>
    </w:p>
    <w:p w:rsidR="00000000" w:rsidDel="00000000" w:rsidP="00000000" w:rsidRDefault="00000000" w:rsidRPr="00000000" w14:paraId="0000001C">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Percepção: onde os sensores coletam os dados físicos do ambiente.</w:t>
      </w:r>
    </w:p>
    <w:p w:rsidR="00000000" w:rsidDel="00000000" w:rsidP="00000000" w:rsidRDefault="00000000" w:rsidRPr="00000000" w14:paraId="0000001D">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Rede: responsável pela transmissão dos dados, usando Wi-Fi e o protocolo MQTT.</w:t>
      </w:r>
    </w:p>
    <w:p w:rsidR="00000000" w:rsidDel="00000000" w:rsidP="00000000" w:rsidRDefault="00000000" w:rsidRPr="00000000" w14:paraId="0000001E">
      <w:pPr>
        <w:numPr>
          <w:ilvl w:val="0"/>
          <w:numId w:val="2"/>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Aplicação: onde os dados são processados e visualizados pelos usuários.</w:t>
      </w:r>
    </w:p>
    <w:p w:rsidR="00000000" w:rsidDel="00000000" w:rsidP="00000000" w:rsidRDefault="00000000" w:rsidRPr="00000000" w14:paraId="0000001F">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abordagem modular permite escalabilidade, manutenção simplificada e integração com diferentes tipos de sensores e atuadores.</w:t>
      </w:r>
    </w:p>
    <w:p w:rsidR="00000000" w:rsidDel="00000000" w:rsidP="00000000" w:rsidRDefault="00000000" w:rsidRPr="00000000" w14:paraId="0000002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SERVIDOR MQTT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projetos de Internet das Coisas, a escolha do protocolo de comunicação entre sensores e </w:t>
      </w:r>
      <w:r w:rsidDel="00000000" w:rsidR="00000000" w:rsidRPr="00000000">
        <w:rPr>
          <w:rFonts w:ascii="Times New Roman" w:cs="Times New Roman" w:eastAsia="Times New Roman" w:hAnsi="Times New Roman"/>
          <w:rtl w:val="0"/>
        </w:rPr>
        <w:t xml:space="preserve">servidor</w:t>
      </w:r>
      <w:r w:rsidDel="00000000" w:rsidR="00000000" w:rsidRPr="00000000">
        <w:rPr>
          <w:rFonts w:ascii="Times New Roman" w:cs="Times New Roman" w:eastAsia="Times New Roman" w:hAnsi="Times New Roman"/>
          <w:rtl w:val="0"/>
        </w:rPr>
        <w:t xml:space="preserve"> é essencial para garantir eficiência, confiabilidade e baixo consumo de recursos. Existem diversas alternativas como o protocolo HTTP, WebSockets e o MQTT.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HTTP, apesar de amplamente difundido, impõe uma sobrecarga considerável ao exigir conexões persistentes ou requisições constantes, o que o torna inadequado para microcontroladores com recursos limitados.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o WebSocket, embora permita comunicação bidirecional, demanda maior complexidade de configuração no servidor e mais poder computacional no cliente.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Diante disso, optou-se pelo protocolo MQTT (Message Queuing Telemetry Transport), uma solução leve, assíncrona e orientada a eventos, ideal para cenários com conectividade intermitente e dispositivos de baixo custo. Ele adota um modelo de publicação e assinatura (pub/sub), onde os sensores publicam dados em tópicos definidos e os clientes interessados apenas se inscrevem nesses canais para recebê-los. Essa abordagem reduz o acoplamento entre os componentes do sistema e permite maior escalabilidade.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broker MQTT, foi utilizado o </w:t>
      </w:r>
      <w:r w:rsidDel="00000000" w:rsidR="00000000" w:rsidRPr="00000000">
        <w:rPr>
          <w:rFonts w:ascii="Times New Roman" w:cs="Times New Roman" w:eastAsia="Times New Roman" w:hAnsi="Times New Roman"/>
          <w:rtl w:val="0"/>
        </w:rPr>
        <w:t xml:space="preserve">HiveMQ</w:t>
      </w:r>
      <w:r w:rsidDel="00000000" w:rsidR="00000000" w:rsidRPr="00000000">
        <w:rPr>
          <w:rFonts w:ascii="Times New Roman" w:cs="Times New Roman" w:eastAsia="Times New Roman" w:hAnsi="Times New Roman"/>
          <w:rtl w:val="0"/>
        </w:rPr>
        <w:t xml:space="preserve"> Cloud, uma solução baseada em nuvem que oferece autenticação via TLS, alta disponibilidade e uma interface de gerenciamento acessível. A escolha por esse serviço considerou a facilidade de integração com o ESP32, o suporte gratuito para projetos de pequeno porte e a eliminação da necessidade de configurar um broker local como o Mosquitto, simplificando o desenvolvimento e a implantação do sistema.</w:t>
      </w:r>
    </w:p>
    <w:p w:rsidR="00000000" w:rsidDel="00000000" w:rsidP="00000000" w:rsidRDefault="00000000" w:rsidRPr="00000000" w14:paraId="00000026">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SERVIDOR BACKEND</w:t>
      </w:r>
    </w:p>
    <w:p w:rsidR="00000000" w:rsidDel="00000000" w:rsidP="00000000" w:rsidRDefault="00000000" w:rsidRPr="00000000" w14:paraId="00000027">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garantir a persistência e o processamento dos dados gerados pelos sensores, será desenvolvido um servidor backend utilizando o framework Express, em Node.js. Esse servidor atuará como intermediário entre o broker MQTT e o sistema de visualização, sendo responsável por se inscrever nos tópicos relevantes do broker, receber as mensagens publicadas pelos sensores e transformá-las em registros estruturados.</w:t>
      </w:r>
    </w:p>
    <w:p w:rsidR="00000000" w:rsidDel="00000000" w:rsidP="00000000" w:rsidRDefault="00000000" w:rsidRPr="00000000" w14:paraId="0000002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do Express se deu por sua leveza, simplicidade e ampla adoção na construção de APIs REST, o que facilita a integração com o dashboard e outros sistemas consumidores dos dados. A comunicação com o broker será feita utilizando a biblioteca mqtt, que permite ao backend se comportar como um cliente inscrito nos tópicos de interesse, escutando e processando os dados em tempo real.</w:t>
      </w:r>
    </w:p>
    <w:p w:rsidR="00000000" w:rsidDel="00000000" w:rsidP="00000000" w:rsidRDefault="00000000" w:rsidRPr="00000000" w14:paraId="0000002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gerenciamento e a persistência dos dados no banco de dados relacional, será utilizado o Sequelize, um ORM (Object-Relational Mapper) para Node.js, em conjunto com o driver pg para PostgreSQL. Essa combinação permite mapear os dados recebidos em modelos JavaScript, simplificando as operações de inserção, leitura e atualização no banco de dados.</w:t>
      </w:r>
    </w:p>
    <w:p w:rsidR="00000000" w:rsidDel="00000000" w:rsidP="00000000" w:rsidRDefault="00000000" w:rsidRPr="00000000" w14:paraId="0000002A">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será utilizado o Nodemon, uma ferramenta que reinicia automaticamente o servidor a cada modificação nos arquivos, agilizando o processo de testes e </w:t>
      </w:r>
      <w:r w:rsidDel="00000000" w:rsidR="00000000" w:rsidRPr="00000000">
        <w:rPr>
          <w:rFonts w:ascii="Times New Roman" w:cs="Times New Roman" w:eastAsia="Times New Roman" w:hAnsi="Times New Roman"/>
          <w:rtl w:val="0"/>
        </w:rPr>
        <w:t xml:space="preserve">iteração</w:t>
      </w:r>
      <w:r w:rsidDel="00000000" w:rsidR="00000000" w:rsidRPr="00000000">
        <w:rPr>
          <w:rFonts w:ascii="Times New Roman" w:cs="Times New Roman" w:eastAsia="Times New Roman" w:hAnsi="Times New Roman"/>
          <w:rtl w:val="0"/>
        </w:rPr>
        <w:t xml:space="preserve"> de código.</w:t>
      </w:r>
    </w:p>
    <w:p w:rsidR="00000000" w:rsidDel="00000000" w:rsidP="00000000" w:rsidRDefault="00000000" w:rsidRPr="00000000" w14:paraId="0000002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estrutura do backend será modular, separando claramente as camadas de controle, modelos, rotas e serviços MQTT, favorecendo a manutenção, testes e futura escalabilidade. O sistema estará preparado para incluir funcionalidades adicionais, como autenticação de usuários, filtros dinâmicos, geração de relatórios e exportação de dados.</w:t>
      </w:r>
    </w:p>
    <w:p w:rsidR="00000000" w:rsidDel="00000000" w:rsidP="00000000" w:rsidRDefault="00000000" w:rsidRPr="00000000" w14:paraId="000000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3.4. BANCO DE DADOS</w:t>
      </w:r>
      <w:r w:rsidDel="00000000" w:rsidR="00000000" w:rsidRPr="00000000">
        <w:rPr>
          <w:rtl w:val="0"/>
        </w:rPr>
      </w:r>
    </w:p>
    <w:p w:rsidR="00000000" w:rsidDel="00000000" w:rsidP="00000000" w:rsidRDefault="00000000" w:rsidRPr="00000000" w14:paraId="0000002D">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dos dados será realizado em um banco de dados relacional PostgreSQL, que oferecerá uma estrutura robusta para consultas, agregações e análises históricas. A integração com o servidor backend permitirá o registro eficiente de todos os dados captados pelos sensores, organizados por tópico, informação do sensor e timestamp.</w:t>
      </w:r>
    </w:p>
    <w:p w:rsidR="00000000" w:rsidDel="00000000" w:rsidP="00000000" w:rsidRDefault="00000000" w:rsidRPr="00000000" w14:paraId="0000002E">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pelo PostgreSQL se justifica pela sua confiabilidade, suporte a operações complexas, compatibilidade com grandes volumes de dados e ampla comunidade de suporte. Com ele, será possível aplicar filtros temporais, gerar estatísticas e construir visualizações personalizadas com base nas necessidades dos administradores e usuários finais.</w:t>
      </w:r>
    </w:p>
    <w:p w:rsidR="00000000" w:rsidDel="00000000" w:rsidP="00000000" w:rsidRDefault="00000000" w:rsidRPr="00000000" w14:paraId="0000002F">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DASHBOARD</w:t>
      </w:r>
    </w:p>
    <w:p w:rsidR="00000000" w:rsidDel="00000000" w:rsidP="00000000" w:rsidRDefault="00000000" w:rsidRPr="00000000" w14:paraId="00000030">
      <w:pPr>
        <w:spacing w:after="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visualização dos dados em tempo real é uma parte essencial do projeto, pois torna as informações captadas pelos sensores acessíveis de maneira clara e intuitiva aos administradores e moradores do condomínio. </w:t>
      </w:r>
    </w:p>
    <w:p w:rsidR="00000000" w:rsidDel="00000000" w:rsidP="00000000" w:rsidRDefault="00000000" w:rsidRPr="00000000" w14:paraId="00000031">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análise de diversas soluções disponíveis no mercado, optou-se pelo desenvolvimento de um dashboard próprio utilizando Flutter e Dart. Essa escolha permite a criação de uma aplicação multiplataforma com uma única base de código, capaz de rodar em navegadores, dispositivos Android e iOS. Além disso, o Flutter oferece um ecossistema moderno e produtivo para construção de interfaces responsivas e com boa experiência de usuário.</w:t>
      </w:r>
    </w:p>
    <w:p w:rsidR="00000000" w:rsidDel="00000000" w:rsidP="00000000" w:rsidRDefault="00000000" w:rsidRPr="00000000" w14:paraId="00000032">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interface será simples, com foco na funcionalidade e clareza, exibindo dados em tempo real através de gráficos, indicadores e tabelas. O dashboard se conectará ao servidor backend por meio de uma API REST, consumindo os dados armazenados no banco de dados e atualizando a interface dinamicamente. Essa arquitetura separada, com backend e frontend desacoplados, proporciona maior flexibilidade para futuras evoluções e facilita a manutenção do sistema como um todo.</w:t>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TIPOS DE REDES</w:t>
      </w:r>
    </w:p>
    <w:p w:rsidR="00000000" w:rsidDel="00000000" w:rsidP="00000000" w:rsidRDefault="00000000" w:rsidRPr="00000000" w14:paraId="00000034">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da tecnologia de rede para a comunicação entre os sensores e o sistema central foi orientada por critérios como alcance, compatibilidade com o hardware, facilidade de implementação e custo. Entre as opções consideradas estavam o LoRaWAN, ZigBee, Bluetooth Low Energy (BLE) e Wi-Fi. </w:t>
      </w:r>
    </w:p>
    <w:p w:rsidR="00000000" w:rsidDel="00000000" w:rsidP="00000000" w:rsidRDefault="00000000" w:rsidRPr="00000000" w14:paraId="00000035">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LoRaWAN, embora ofereça longo alcance e baixo consumo de energia, exige a presença de gateways específicos e uma infraestrutura dedicada, o que o tornaria inviável para o ambiente urbano e edificado do projeto. </w:t>
      </w:r>
    </w:p>
    <w:p w:rsidR="00000000" w:rsidDel="00000000" w:rsidP="00000000" w:rsidRDefault="00000000" w:rsidRPr="00000000" w14:paraId="00000036">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ZigBee também apresenta bom desempenho energético e permite a criação de redes mesh, porém sua integração com o ESP32 requer módulos adicionais e configurações específicas. </w:t>
      </w:r>
    </w:p>
    <w:p w:rsidR="00000000" w:rsidDel="00000000" w:rsidP="00000000" w:rsidRDefault="00000000" w:rsidRPr="00000000" w14:paraId="00000037">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BLE é eficiente em conexões ponto a ponto de curta distância, mas limitado em alcance e volume de dados transmitidos. </w:t>
      </w:r>
    </w:p>
    <w:p w:rsidR="00000000" w:rsidDel="00000000" w:rsidP="00000000" w:rsidRDefault="00000000" w:rsidRPr="00000000" w14:paraId="00000038">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Wi-Fi, por sua vez, mostrou-se a escolha mais viável, considerando que o ESP32 possui conectividade Wi-Fi integrada, eliminando a necessidade de componentes extras. Além disso, redes Wi-Fi já estão presentes nos ambientes prediais em que o sistema será implantado, o que reduz os custos de infraestrutura. A maior largura de banda e a facilidade de acesso à internet tornam essa tecnologia adequada mesmo com o consumo de energia ligeiramente superior aos demais.</w:t>
      </w:r>
      <w:r w:rsidDel="00000000" w:rsidR="00000000" w:rsidRPr="00000000">
        <w:rPr>
          <w:rtl w:val="0"/>
        </w:rPr>
      </w:r>
    </w:p>
    <w:p w:rsidR="00000000" w:rsidDel="00000000" w:rsidP="00000000" w:rsidRDefault="00000000" w:rsidRPr="00000000" w14:paraId="0000003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utiliza WLAN (Wi-Fi) como rede local sem fio, escolhida pela compatibilidade com o ESP32, facilidade de implementação e disponibilidade em ambientes prediais, garantindo comunicação estável e de baixo custo.</w:t>
      </w:r>
    </w:p>
    <w:p w:rsidR="00000000" w:rsidDel="00000000" w:rsidP="00000000" w:rsidRDefault="00000000" w:rsidRPr="00000000" w14:paraId="0000003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TIPOS DE PROTOCOLOS</w:t>
      </w:r>
    </w:p>
    <w:p w:rsidR="00000000" w:rsidDel="00000000" w:rsidP="00000000" w:rsidRDefault="00000000" w:rsidRPr="00000000" w14:paraId="0000003B">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camada de aplicação do sistema, é preciso selecionar um protocolo que equilibre desempenho, simplicidade e compatibilidade com os dispositivos embarcados. Foram avaliadas opções como HTTP/HTTPS, CoAP e MQTT. </w:t>
      </w:r>
    </w:p>
    <w:p w:rsidR="00000000" w:rsidDel="00000000" w:rsidP="00000000" w:rsidRDefault="00000000" w:rsidRPr="00000000" w14:paraId="0000003C">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uso de HTTP implica em maior consumo de recursos, uma vez que cada requisição carrega informações de cabeçalho e precisa ser processada individualmente, o que não é ideal em aplicações com envio constante de dados. </w:t>
      </w:r>
    </w:p>
    <w:p w:rsidR="00000000" w:rsidDel="00000000" w:rsidP="00000000" w:rsidRDefault="00000000" w:rsidRPr="00000000" w14:paraId="0000003D">
      <w:pPr>
        <w:numPr>
          <w:ilvl w:val="0"/>
          <w:numId w:val="9"/>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protocolo CoAP, desenvolvido especificamente para IoT, apresenta estrutura leve e suporte a redes com baixa largura de banda, mas ainda carece de ampla adoção e compatibilidade com ferramentas de visualização e brokers disponíveis no mercado. </w:t>
      </w:r>
    </w:p>
    <w:p w:rsidR="00000000" w:rsidDel="00000000" w:rsidP="00000000" w:rsidRDefault="00000000" w:rsidRPr="00000000" w14:paraId="0000003E">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MQTT, por sua vez, é um protocolo consolidado na comunidade de IoT, com bibliotecas maduras para o ESP32, ampla compatibilidade com plataformas em nuvem e suporte nativo a mecanismos de publicação e assinatura. Sua arquitetura favorece a confiabilidade e a escalabilidade, mesmo em redes sujeitas a instabilidades momentâneas. Por esses motivos, o MQTT foi adotado como protocolo principal na comunicação entre sensores e o sistema de backend, oferecendo desempenho consistente e facilidade de expansão do sistema no futuro.</w:t>
      </w:r>
    </w:p>
    <w:p w:rsidR="00000000" w:rsidDel="00000000" w:rsidP="00000000" w:rsidRDefault="00000000" w:rsidRPr="00000000" w14:paraId="0000003F">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METODOLOGIA</w:t>
      </w:r>
    </w:p>
    <w:p w:rsidR="00000000" w:rsidDel="00000000" w:rsidP="00000000" w:rsidRDefault="00000000" w:rsidRPr="00000000" w14:paraId="0000004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detalhar a implementação de cada nó, é importante destacar que todos os módulos foram inicialmente </w:t>
      </w:r>
      <w:r w:rsidDel="00000000" w:rsidR="00000000" w:rsidRPr="00000000">
        <w:rPr>
          <w:rFonts w:ascii="Times New Roman" w:cs="Times New Roman" w:eastAsia="Times New Roman" w:hAnsi="Times New Roman"/>
          <w:rtl w:val="0"/>
        </w:rPr>
        <w:t xml:space="preserve">montados</w:t>
      </w:r>
      <w:r w:rsidDel="00000000" w:rsidR="00000000" w:rsidRPr="00000000">
        <w:rPr>
          <w:rFonts w:ascii="Times New Roman" w:cs="Times New Roman" w:eastAsia="Times New Roman" w:hAnsi="Times New Roman"/>
          <w:rtl w:val="0"/>
        </w:rPr>
        <w:t xml:space="preserve"> em protoboard, fora do local definitivo de instalação. Essa abordagem teve como objetivo facilitar os testes, ajustes de código e a validação do funcionamento de cada componente antes da fixação final no ambiente real.</w:t>
      </w:r>
    </w:p>
    <w:p w:rsidR="00000000" w:rsidDel="00000000" w:rsidP="00000000" w:rsidRDefault="00000000" w:rsidRPr="00000000" w14:paraId="00000041">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disso, todos os nós receberam LEDs indicadores de status, padronizados da seguinte forma:</w:t>
      </w:r>
    </w:p>
    <w:p w:rsidR="00000000" w:rsidDel="00000000" w:rsidP="00000000" w:rsidRDefault="00000000" w:rsidRPr="00000000" w14:paraId="00000042">
      <w:pPr>
        <w:numPr>
          <w:ilvl w:val="0"/>
          <w:numId w:val="11"/>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vermelho: indica a conexão ativa com a rede Wi-Fi.</w:t>
      </w:r>
    </w:p>
    <w:p w:rsidR="00000000" w:rsidDel="00000000" w:rsidP="00000000" w:rsidRDefault="00000000" w:rsidRPr="00000000" w14:paraId="00000043">
      <w:pPr>
        <w:numPr>
          <w:ilvl w:val="0"/>
          <w:numId w:val="1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azul: indica a conexão estabelecida com o servidor MQTT.</w:t>
      </w:r>
    </w:p>
    <w:p w:rsidR="00000000" w:rsidDel="00000000" w:rsidP="00000000" w:rsidRDefault="00000000" w:rsidRPr="00000000" w14:paraId="0000004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sinalização visual foi fundamental durante o desenvolvimento, pois permitiu identificar rapidamente problemas de conectividade ou autenticação sem depender exclusivamente da leitura da porta serial, agilizando o processo de depuração e garantindo maior confiabilidade nos testes iniciais.</w:t>
      </w:r>
    </w:p>
    <w:p w:rsidR="00000000" w:rsidDel="00000000" w:rsidP="00000000" w:rsidRDefault="00000000" w:rsidRPr="00000000" w14:paraId="00000045">
      <w:pPr>
        <w:spacing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MATERIAIS UTILIZADOS</w:t>
      </w:r>
    </w:p>
    <w:p w:rsidR="00000000" w:rsidDel="00000000" w:rsidP="00000000" w:rsidRDefault="00000000" w:rsidRPr="00000000" w14:paraId="0000004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Microcontroladores:</w:t>
      </w:r>
    </w:p>
    <w:p w:rsidR="00000000" w:rsidDel="00000000" w:rsidP="00000000" w:rsidRDefault="00000000" w:rsidRPr="00000000" w14:paraId="00000047">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S2 (nó do portão)</w:t>
      </w:r>
    </w:p>
    <w:p w:rsidR="00000000" w:rsidDel="00000000" w:rsidP="00000000" w:rsidRDefault="00000000" w:rsidRPr="00000000" w14:paraId="00000048">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C3 supermini (2 unidades para nó de nível de água e nó de energia)</w:t>
      </w:r>
    </w:p>
    <w:p w:rsidR="00000000" w:rsidDel="00000000" w:rsidP="00000000" w:rsidRDefault="00000000" w:rsidRPr="00000000" w14:paraId="0000004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w:t>
      </w:r>
    </w:p>
    <w:p w:rsidR="00000000" w:rsidDel="00000000" w:rsidP="00000000" w:rsidRDefault="00000000" w:rsidRPr="00000000" w14:paraId="0000004A">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magnético Reed switch MC-38 + ímã (portão)</w:t>
      </w:r>
    </w:p>
    <w:p w:rsidR="00000000" w:rsidDel="00000000" w:rsidP="00000000" w:rsidRDefault="00000000" w:rsidRPr="00000000" w14:paraId="0000004B">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(nível de água)</w:t>
      </w:r>
    </w:p>
    <w:p w:rsidR="00000000" w:rsidDel="00000000" w:rsidP="00000000" w:rsidRDefault="00000000" w:rsidRPr="00000000" w14:paraId="0000004C">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ACS712 20A (corrente elétrica)</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adicionais: resistores 10 kΩ, jumpers, protoboard, fonte 5V 2A</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 Roteador Huawei WiFi AX2S</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HiveMQ (versão cloud gratuita)</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VSCode com extensões Flutter e Dart e Android Studio para emulação do dispositivo do cliente. </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programação: VSCode com extensão </w:t>
      </w:r>
      <w:r w:rsidDel="00000000" w:rsidR="00000000" w:rsidRPr="00000000">
        <w:rPr>
          <w:rFonts w:ascii="Times New Roman" w:cs="Times New Roman" w:eastAsia="Times New Roman" w:hAnsi="Times New Roman"/>
          <w:rtl w:val="0"/>
        </w:rPr>
        <w:t xml:space="preserve">PlatformIO</w:t>
      </w:r>
      <w:r w:rsidDel="00000000" w:rsidR="00000000" w:rsidRPr="00000000">
        <w:rPr>
          <w:rFonts w:ascii="Times New Roman" w:cs="Times New Roman" w:eastAsia="Times New Roman" w:hAnsi="Times New Roman"/>
          <w:rtl w:val="0"/>
        </w:rPr>
        <w:t xml:space="preserve"> utilizando a biblioteca Arduino</w:t>
      </w:r>
      <w:r w:rsidDel="00000000" w:rsidR="00000000" w:rsidRPr="00000000">
        <w:rPr>
          <w:rtl w:val="0"/>
        </w:rPr>
      </w:r>
    </w:p>
    <w:p w:rsidR="00000000" w:rsidDel="00000000" w:rsidP="00000000" w:rsidRDefault="00000000" w:rsidRPr="00000000" w14:paraId="00000052">
      <w:pPr>
        <w:spacing w:befor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PROCEDIMENTOS DE IMPLEMENTAÇÃO</w:t>
      </w:r>
    </w:p>
    <w:p w:rsidR="00000000" w:rsidDel="00000000" w:rsidP="00000000" w:rsidRDefault="00000000" w:rsidRPr="00000000" w14:paraId="00000053">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Montagem do nó do portão</w:t>
      </w:r>
    </w:p>
    <w:p w:rsidR="00000000" w:rsidDel="00000000" w:rsidP="00000000" w:rsidRDefault="00000000" w:rsidRPr="00000000" w14:paraId="00000054">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nó do portão utiliza o sensor MC-38 que é um sensor de fim de curso do tipo reed switch (Figura 2), que opera em estado normalmente aberto, que se fecha na presença de um campo magnético, permitindo detectar a proximidade de um ímã. </w:t>
      </w:r>
      <w:r w:rsidDel="00000000" w:rsidR="00000000" w:rsidRPr="00000000">
        <w:rPr>
          <w:rFonts w:ascii="Times New Roman" w:cs="Times New Roman" w:eastAsia="Times New Roman" w:hAnsi="Times New Roman"/>
          <w:rtl w:val="0"/>
        </w:rPr>
        <w:t xml:space="preserve">Esses sensores são amplamente aplicados em sistemas de alarme e controle de acesso por serem confiáveis, baratos e de fácil instalação.</w:t>
      </w:r>
    </w:p>
    <w:p w:rsidR="00000000" w:rsidDel="00000000" w:rsidP="00000000" w:rsidRDefault="00000000" w:rsidRPr="00000000" w14:paraId="00000055">
      <w:pPr>
        <w:spacing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7513" cy="2957513"/>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 Sensor </w:t>
      </w:r>
      <w:r w:rsidDel="00000000" w:rsidR="00000000" w:rsidRPr="00000000">
        <w:rPr>
          <w:rFonts w:ascii="Times New Roman" w:cs="Times New Roman" w:eastAsia="Times New Roman" w:hAnsi="Times New Roman"/>
          <w:b w:val="1"/>
          <w:rtl w:val="0"/>
        </w:rPr>
        <w:t xml:space="preserve">MC-38</w:t>
      </w:r>
      <w:r w:rsidDel="00000000" w:rsidR="00000000" w:rsidRPr="00000000">
        <w:rPr>
          <w:rFonts w:ascii="Times New Roman" w:cs="Times New Roman" w:eastAsia="Times New Roman" w:hAnsi="Times New Roman"/>
          <w:b w:val="1"/>
          <w:sz w:val="20"/>
          <w:szCs w:val="20"/>
          <w:rtl w:val="0"/>
        </w:rPr>
        <w:t xml:space="preserve"> e diferenças entre NO (Normally Open) e NC (Normally Closed)</w:t>
      </w:r>
      <w:r w:rsidDel="00000000" w:rsidR="00000000" w:rsidRPr="00000000">
        <w:rPr>
          <w:rFonts w:ascii="Times New Roman" w:cs="Times New Roman" w:eastAsia="Times New Roman" w:hAnsi="Times New Roman"/>
          <w:b w:val="1"/>
          <w:sz w:val="20"/>
          <w:szCs w:val="20"/>
          <w:vertAlign w:val="superscript"/>
        </w:rPr>
        <w:footnoteReference w:customMarkFollows="0" w:id="2"/>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w:t>
      </w:r>
      <w:r w:rsidDel="00000000" w:rsidR="00000000" w:rsidRPr="00000000">
        <w:rPr>
          <w:rFonts w:ascii="Times New Roman" w:cs="Times New Roman" w:eastAsia="Times New Roman" w:hAnsi="Times New Roman"/>
          <w:rtl w:val="0"/>
        </w:rPr>
        <w:t xml:space="preserve">MC-38 </w:t>
      </w:r>
      <w:r w:rsidDel="00000000" w:rsidR="00000000" w:rsidRPr="00000000">
        <w:rPr>
          <w:rFonts w:ascii="Times New Roman" w:cs="Times New Roman" w:eastAsia="Times New Roman" w:hAnsi="Times New Roman"/>
          <w:rtl w:val="0"/>
        </w:rPr>
        <w:t xml:space="preserve">será fixado próximo ao motor do portão, alinhado a um ímã instalado na própria estrutura do portão. Quando o portão se abre, o ímã se aproxima do sensor, acionando o reed switch e enviando um sinal ao módulo ESP32. Por outro lado, ao fechar o portão, o afastamento do ímã interrompe o campo magnético, desligando o sensor e cessando o envio do sinal. Esse funcionamento é ilustrado na Figura 3.</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97100"/>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3. Funcionamento da montagem do nó do portão.</w:t>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mencionado anteriormente, o nó é composto por um microcontrolador ESP32 alimentado por uma bateria de 5 volts. O sensor de fim de curso está conectado diretamente ao ESP32, que gerencia sua leitura e comunicação. A alimentação de todo o circuito é fornecida pela bateria, conforme representado no diagrama de blocos da Figura 4.</w:t>
      </w:r>
      <w:r w:rsidDel="00000000" w:rsidR="00000000" w:rsidRPr="00000000">
        <w:rPr>
          <w:rtl w:val="0"/>
        </w:rPr>
      </w:r>
    </w:p>
    <w:p w:rsidR="00000000" w:rsidDel="00000000" w:rsidP="00000000" w:rsidRDefault="00000000" w:rsidRPr="00000000" w14:paraId="0000005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1425" cy="2208430"/>
            <wp:effectExtent b="0" l="0" r="0" t="0"/>
            <wp:docPr id="3" name="image9.png"/>
            <a:graphic>
              <a:graphicData uri="http://schemas.openxmlformats.org/drawingml/2006/picture">
                <pic:pic>
                  <pic:nvPicPr>
                    <pic:cNvPr id="0" name="image9.png"/>
                    <pic:cNvPicPr preferRelativeResize="0"/>
                  </pic:nvPicPr>
                  <pic:blipFill>
                    <a:blip r:embed="rId10"/>
                    <a:srcRect b="0" l="149" r="149" t="0"/>
                    <a:stretch>
                      <a:fillRect/>
                    </a:stretch>
                  </pic:blipFill>
                  <pic:spPr>
                    <a:xfrm>
                      <a:off x="0" y="0"/>
                      <a:ext cx="3361425" cy="220843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Diagrama de blocos do nó do portão.</w:t>
      </w:r>
      <w:r w:rsidDel="00000000" w:rsidR="00000000" w:rsidRPr="00000000">
        <w:rPr>
          <w:rtl w:val="0"/>
        </w:rPr>
      </w:r>
    </w:p>
    <w:p w:rsidR="00000000" w:rsidDel="00000000" w:rsidP="00000000" w:rsidRDefault="00000000" w:rsidRPr="00000000" w14:paraId="0000005D">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dos terminais do sensor é ligado na entrada GPIO 15 do ESP32, e conectado a um resistor de 10kΩ com o GND, no formato de uma chave pulldown  (Figura 5). O outro terminal é ligado à mesma bateria de 5V que o microcontrolador.</w:t>
      </w:r>
    </w:p>
    <w:p w:rsidR="00000000" w:rsidDel="00000000" w:rsidP="00000000" w:rsidRDefault="00000000" w:rsidRPr="00000000" w14:paraId="0000005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sinal gerado por esse sensor é lido por um microcontrolador ESP32, que alimentado por uma bateria de 5V realiza a comunicação com o sensor e transmite os dados ao gateway via rede Wi-Fi,  possibilitando o monitoramento remoto do estado do portão. </w:t>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3150" cy="2695575"/>
            <wp:effectExtent b="0" l="0" r="0" t="0"/>
            <wp:docPr id="5" name="image2.png"/>
            <a:graphic>
              <a:graphicData uri="http://schemas.openxmlformats.org/drawingml/2006/picture">
                <pic:pic>
                  <pic:nvPicPr>
                    <pic:cNvPr id="0" name="image2.png"/>
                    <pic:cNvPicPr preferRelativeResize="0"/>
                  </pic:nvPicPr>
                  <pic:blipFill>
                    <a:blip r:embed="rId11"/>
                    <a:srcRect b="0" l="2395" r="0" t="0"/>
                    <a:stretch>
                      <a:fillRect/>
                    </a:stretch>
                  </pic:blipFill>
                  <pic:spPr>
                    <a:xfrm>
                      <a:off x="0" y="0"/>
                      <a:ext cx="2763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5. Esquemático do nó do portão</w:t>
      </w:r>
    </w:p>
    <w:p w:rsidR="00000000" w:rsidDel="00000000" w:rsidP="00000000" w:rsidRDefault="00000000" w:rsidRPr="00000000" w14:paraId="00000061">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deste nó é baseada em eventos (event-driven), ou seja, os dados são transmitidos sempre que ocorre uma mudança de estado no sensor (por exemplo, ao abrir ou fechar o portão), o que reduz o tráfego na rede e economiza energia.</w:t>
      </w:r>
    </w:p>
    <w:p w:rsidR="00000000" w:rsidDel="00000000" w:rsidP="00000000" w:rsidRDefault="00000000" w:rsidRPr="00000000" w14:paraId="00000062">
      <w:pPr>
        <w:spacing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em uma protoboard, conforme mostrado na Figura 6. Nela, é possível ver o módulo ESP32 S2 conectado ao sensor reed switch, além dos LEDs indicadores: o LED vermelho, ligado à GPIO 4, sinaliza a conexão com a rede Wi-Fi; e o LED azul, ligado à GPIO 13, indica a conexão com o broker MQTT. Essa montagem provisória permitiu validar o funcionamento do nó, monitorar a conectividade e simular o acionamento do sensor antes da instalação no local definitivo.</w:t>
      </w:r>
    </w:p>
    <w:p w:rsidR="00000000" w:rsidDel="00000000" w:rsidP="00000000" w:rsidRDefault="00000000" w:rsidRPr="00000000" w14:paraId="00000063">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8386" cy="3748088"/>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39838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Montagem do projeto do nó do portão em protoboard</w:t>
      </w:r>
      <w:r w:rsidDel="00000000" w:rsidR="00000000" w:rsidRPr="00000000">
        <w:rPr>
          <w:rtl w:val="0"/>
        </w:rPr>
      </w:r>
    </w:p>
    <w:p w:rsidR="00000000" w:rsidDel="00000000" w:rsidP="00000000" w:rsidRDefault="00000000" w:rsidRPr="00000000" w14:paraId="00000065">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Montagem do nó da caixa d’água</w:t>
      </w:r>
      <w:r w:rsidDel="00000000" w:rsidR="00000000" w:rsidRPr="00000000">
        <w:rPr>
          <w:rtl w:val="0"/>
        </w:rPr>
      </w:r>
    </w:p>
    <w:p w:rsidR="00000000" w:rsidDel="00000000" w:rsidP="00000000" w:rsidRDefault="00000000" w:rsidRPr="00000000" w14:paraId="00000066">
      <w:pPr>
        <w:spacing w:after="2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Esse nó utiliza um sensor ultrassônico HC-SR04 (Figura 7) que é utilizado para medir distâncias com base na emissão de ondas sonoras de alta frequência (40 kHz).</w:t>
      </w:r>
      <w:r w:rsidDel="00000000" w:rsidR="00000000" w:rsidRPr="00000000">
        <w:rPr>
          <w:rtl w:val="0"/>
        </w:rPr>
      </w:r>
    </w:p>
    <w:p w:rsidR="00000000" w:rsidDel="00000000" w:rsidP="00000000" w:rsidRDefault="00000000" w:rsidRPr="00000000" w14:paraId="0000006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5640" cy="1645934"/>
            <wp:effectExtent b="0" l="0" r="0" t="0"/>
            <wp:docPr id="15" name="image5.png"/>
            <a:graphic>
              <a:graphicData uri="http://schemas.openxmlformats.org/drawingml/2006/picture">
                <pic:pic>
                  <pic:nvPicPr>
                    <pic:cNvPr id="0" name="image5.png"/>
                    <pic:cNvPicPr preferRelativeResize="0"/>
                  </pic:nvPicPr>
                  <pic:blipFill>
                    <a:blip r:embed="rId13"/>
                    <a:srcRect b="0" l="9088" r="10908" t="0"/>
                    <a:stretch>
                      <a:fillRect/>
                    </a:stretch>
                  </pic:blipFill>
                  <pic:spPr>
                    <a:xfrm>
                      <a:off x="0" y="0"/>
                      <a:ext cx="4265640" cy="164593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7. Módulo HC-SR04</w:t>
      </w:r>
      <w:r w:rsidDel="00000000" w:rsidR="00000000" w:rsidRPr="00000000">
        <w:rPr>
          <w:rFonts w:ascii="Times New Roman" w:cs="Times New Roman" w:eastAsia="Times New Roman" w:hAnsi="Times New Roman"/>
          <w:b w:val="1"/>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06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envia oito pulsos ultrassônicos, calcula o tempo de retorno (eco) e, utilizando a fórmula (distância = (tempo em nível alto × velocidade do som (340 m/s)) / 2) que determina a distância em centímetros até o obstáculo. Possui alcance de aproximadamente 2 a 400 cm e precisão de ±3 mm. É muito usado em robótica, automação e medição de nível de líquidos devido ao seu baixo custo e facilidade de uso.</w:t>
      </w:r>
    </w:p>
    <w:p w:rsidR="00000000" w:rsidDel="00000000" w:rsidP="00000000" w:rsidRDefault="00000000" w:rsidRPr="00000000" w14:paraId="0000006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será posicionado na parte interna da parte mais alta da tampa da caixa d’água a aproximadamente 97 centímetros do fundo (altura com tampa), seguindo a referência de caixa d’água de 1000 litros da Figura 8.</w:t>
      </w:r>
    </w:p>
    <w:p w:rsidR="00000000" w:rsidDel="00000000" w:rsidP="00000000" w:rsidRDefault="00000000" w:rsidRPr="00000000" w14:paraId="0000006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1806" cy="4141806"/>
            <wp:effectExtent b="0" l="0" r="0" t="0"/>
            <wp:docPr id="1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141806" cy="414180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8. Referência de medidas de caixa d’água por capacidade em litros</w:t>
      </w:r>
      <w:r w:rsidDel="00000000" w:rsidR="00000000" w:rsidRPr="00000000">
        <w:rPr>
          <w:rFonts w:ascii="Times New Roman" w:cs="Times New Roman" w:eastAsia="Times New Roman" w:hAnsi="Times New Roman"/>
          <w:b w:val="1"/>
          <w:sz w:val="20"/>
          <w:szCs w:val="20"/>
          <w:vertAlign w:val="superscript"/>
        </w:rPr>
        <w:footnoteReference w:customMarkFollows="0" w:id="4"/>
      </w: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calcular o volume de água em litros utilizando a caixa de 1000 litros como referência, utiliza-se a fórmula:</w:t>
      </w:r>
    </w:p>
    <w:p w:rsidR="00000000" w:rsidDel="00000000" w:rsidP="00000000" w:rsidRDefault="00000000" w:rsidRPr="00000000" w14:paraId="0000006E">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volume(litros) = π * r² * h</m:t>
        </m:r>
      </m:oMath>
      <w:r w:rsidDel="00000000" w:rsidR="00000000" w:rsidRPr="00000000">
        <w:rPr>
          <w:rFonts w:ascii="Times New Roman" w:cs="Times New Roman" w:eastAsia="Times New Roman" w:hAnsi="Times New Roman"/>
          <w:rtl w:val="0"/>
        </w:rPr>
        <w:t xml:space="preserve"> * 1000</w:t>
      </w:r>
    </w:p>
    <w:p w:rsidR="00000000" w:rsidDel="00000000" w:rsidP="00000000" w:rsidRDefault="00000000" w:rsidRPr="00000000" w14:paraId="0000006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w:t>
      </w:r>
    </w:p>
    <w:p w:rsidR="00000000" w:rsidDel="00000000" w:rsidP="00000000" w:rsidRDefault="00000000" w:rsidRPr="00000000" w14:paraId="00000070">
      <w:pPr>
        <w:numPr>
          <w:ilvl w:val="0"/>
          <w:numId w:val="12"/>
        </w:numPr>
        <w:spacing w:after="20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 é o raio da caixa d'água em metros (considerando que todo o corpo tenha o mesmo diâmetro de 1,52m)</w:t>
      </w:r>
    </w:p>
    <w:p w:rsidR="00000000" w:rsidDel="00000000" w:rsidP="00000000" w:rsidRDefault="00000000" w:rsidRPr="00000000" w14:paraId="00000071">
      <w:pPr>
        <w:numPr>
          <w:ilvl w:val="0"/>
          <w:numId w:val="12"/>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 representa</w:t>
      </w:r>
      <w:r w:rsidDel="00000000" w:rsidR="00000000" w:rsidRPr="00000000">
        <w:rPr>
          <w:rFonts w:ascii="Times New Roman" w:cs="Times New Roman" w:eastAsia="Times New Roman" w:hAnsi="Times New Roman"/>
          <w:rtl w:val="0"/>
        </w:rPr>
        <w:t xml:space="preserve"> a altura da lâmina d’água em metros, obtida pela diferença entre a distância total do sensor até o fundo do reservatório (0,97 m) e a distância medida pelo sensor ultrassônico até a superfície da água.</w:t>
      </w:r>
    </w:p>
    <w:p w:rsidR="00000000" w:rsidDel="00000000" w:rsidP="00000000" w:rsidRDefault="00000000" w:rsidRPr="00000000" w14:paraId="00000072">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no nó do portão, este nó também utiliza um microcontrolador ESP32, que realiza a aquisição dos dados dos sensores por meio da entrada GPIO (Figura 9). O microcontrolador atua como interface entre o sensor e a nuvem, realizando o envio contínuo das informações para o gateway central do sistema via Wi-Fi.</w:t>
      </w:r>
    </w:p>
    <w:p w:rsidR="00000000" w:rsidDel="00000000" w:rsidP="00000000" w:rsidRDefault="00000000" w:rsidRPr="00000000" w14:paraId="00000074">
      <w:pPr>
        <w:spacing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8638" cy="2268792"/>
            <wp:effectExtent b="0" l="0" r="0" t="0"/>
            <wp:docPr id="18" name="image13.png"/>
            <a:graphic>
              <a:graphicData uri="http://schemas.openxmlformats.org/drawingml/2006/picture">
                <pic:pic>
                  <pic:nvPicPr>
                    <pic:cNvPr id="0" name="image13.png"/>
                    <pic:cNvPicPr preferRelativeResize="0"/>
                  </pic:nvPicPr>
                  <pic:blipFill>
                    <a:blip r:embed="rId15"/>
                    <a:srcRect b="480" l="0" r="0" t="480"/>
                    <a:stretch>
                      <a:fillRect/>
                    </a:stretch>
                  </pic:blipFill>
                  <pic:spPr>
                    <a:xfrm>
                      <a:off x="0" y="0"/>
                      <a:ext cx="3438638" cy="226879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9. Diagrama de blocos do nó de caixa d’água</w:t>
      </w:r>
    </w:p>
    <w:p w:rsidR="00000000" w:rsidDel="00000000" w:rsidP="00000000" w:rsidRDefault="00000000" w:rsidRPr="00000000" w14:paraId="000000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ultrassônico HC-SR04 possui quatro pinos: dois para alimentação (VCC e GND) e dois para comunicação (Trigger e Echo). Neste projeto, os pinos Trigger e Echo serão conectados ao ESP32 utilizando os pinos GPIO 14 e GPIO 12, respectivamente, conforme mostra o esquema da Figura 10.</w:t>
      </w:r>
      <w:r w:rsidDel="00000000" w:rsidR="00000000" w:rsidRPr="00000000">
        <w:rPr>
          <w:rtl w:val="0"/>
        </w:rPr>
      </w:r>
    </w:p>
    <w:p w:rsidR="00000000" w:rsidDel="00000000" w:rsidP="00000000" w:rsidRDefault="00000000" w:rsidRPr="00000000" w14:paraId="0000007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3325" cy="3028950"/>
            <wp:effectExtent b="0" l="0" r="0" t="0"/>
            <wp:docPr id="7" name="image4.png"/>
            <a:graphic>
              <a:graphicData uri="http://schemas.openxmlformats.org/drawingml/2006/picture">
                <pic:pic>
                  <pic:nvPicPr>
                    <pic:cNvPr id="0" name="image4.png"/>
                    <pic:cNvPicPr preferRelativeResize="0"/>
                  </pic:nvPicPr>
                  <pic:blipFill>
                    <a:blip r:embed="rId16"/>
                    <a:srcRect b="0" l="2377" r="0" t="0"/>
                    <a:stretch>
                      <a:fillRect/>
                    </a:stretch>
                  </pic:blipFill>
                  <pic:spPr>
                    <a:xfrm>
                      <a:off x="0" y="0"/>
                      <a:ext cx="41633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10. Esquemático nó da caixa d’água</w:t>
      </w:r>
    </w:p>
    <w:p w:rsidR="00000000" w:rsidDel="00000000" w:rsidP="00000000" w:rsidRDefault="00000000" w:rsidRPr="00000000" w14:paraId="00000079">
      <w:pPr>
        <w:spacing w:after="200"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para esse nó será a cada 2 minutos, permitindo uma resposta rápida a um possível vazamento e permitindo o monitoramento preciso via Dashboard.</w:t>
      </w:r>
    </w:p>
    <w:p w:rsidR="00000000" w:rsidDel="00000000" w:rsidP="00000000" w:rsidRDefault="00000000" w:rsidRPr="00000000" w14:paraId="0000007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11 apresenta a montagem experimental do nó da caixa d’água, realizada sobre uma protoboard para simplificar ajustes e medições. O conjunto é formado pelo módulo ESP32 C3 supermini, conectado ao sensor ultrassônico que detecta a distância até a superfície da água, e por dois LEDs utilizados como indicadores de status: o LED vermelho, na GPIO 2, informa quando há conexão com a rede Wi-Fi, enquanto o LED azul, na GPIO 3, confirma o vínculo com o broker MQTT. Essa configuração em bancada possibilitou verificar a precisão das leituras, acompanhar o envio dos dados e simular variações no nível da água antes de fixar o sistema no local de uso.</w:t>
      </w:r>
    </w:p>
    <w:p w:rsidR="00000000" w:rsidDel="00000000" w:rsidP="00000000" w:rsidRDefault="00000000" w:rsidRPr="00000000" w14:paraId="0000007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063" cy="3611307"/>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47063" cy="361130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b w:val="1"/>
          <w:rtl w:val="0"/>
        </w:rPr>
        <w:t xml:space="preserve">Montagem do nó de caixa d’água em protoboard</w:t>
      </w:r>
      <w:r w:rsidDel="00000000" w:rsidR="00000000" w:rsidRPr="00000000">
        <w:rPr>
          <w:rtl w:val="0"/>
        </w:rPr>
      </w:r>
    </w:p>
    <w:p w:rsidR="00000000" w:rsidDel="00000000" w:rsidP="00000000" w:rsidRDefault="00000000" w:rsidRPr="00000000" w14:paraId="0000007D">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Montagem do nó de energia</w:t>
      </w:r>
    </w:p>
    <w:p w:rsidR="00000000" w:rsidDel="00000000" w:rsidP="00000000" w:rsidRDefault="00000000" w:rsidRPr="00000000" w14:paraId="0000007E">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nó é responsável pelo monitoramento do consumo de energia elétrica do prédio. Neste caso, será utilizado o sensor ACS712</w:t>
      </w:r>
      <w:r w:rsidDel="00000000" w:rsidR="00000000" w:rsidRPr="00000000">
        <w:rPr>
          <w:rFonts w:ascii="Times New Roman" w:cs="Times New Roman" w:eastAsia="Times New Roman" w:hAnsi="Times New Roman"/>
          <w:rtl w:val="0"/>
        </w:rPr>
        <w:t xml:space="preserve"> (Figura 12), que é um sensor de corrente baseado em efeito Hall, capaz de medir corrente alternada (AC) ou contínua (DC) até 5A, 20A ou 30A conforme o modelo.</w:t>
      </w:r>
      <w:r w:rsidDel="00000000" w:rsidR="00000000" w:rsidRPr="00000000">
        <w:rPr>
          <w:rtl w:val="0"/>
        </w:rPr>
      </w:r>
    </w:p>
    <w:p w:rsidR="00000000" w:rsidDel="00000000" w:rsidP="00000000" w:rsidRDefault="00000000" w:rsidRPr="00000000" w14:paraId="0000007F">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6500" cy="1542107"/>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816500" cy="154210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12. Módulo sensor de corrente ACS712</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p w:rsidR="00000000" w:rsidDel="00000000" w:rsidP="00000000" w:rsidRDefault="00000000" w:rsidRPr="00000000" w14:paraId="00000081">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Sua saída é analógica e proporcional à corrente medida. O sensor é isolado eletricamente do circuito principal, oferecendo segurança adicional, sendo comum em projetos de monitoramento de consumo elétrico. </w:t>
      </w:r>
    </w:p>
    <w:p w:rsidR="00000000" w:rsidDel="00000000" w:rsidP="00000000" w:rsidRDefault="00000000" w:rsidRPr="00000000" w14:paraId="00000082">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sinal analógico será lido pelo microcontrolador ESP32 por meio de uma GPIO (Figura 13), e processado para estimar a potência elétrica com base em valores de referência configurados. </w:t>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8513" cy="2381250"/>
            <wp:effectExtent b="0" l="0" r="0" t="0"/>
            <wp:docPr id="1" name="image3.png"/>
            <a:graphic>
              <a:graphicData uri="http://schemas.openxmlformats.org/drawingml/2006/picture">
                <pic:pic>
                  <pic:nvPicPr>
                    <pic:cNvPr id="0" name="image3.png"/>
                    <pic:cNvPicPr preferRelativeResize="0"/>
                  </pic:nvPicPr>
                  <pic:blipFill>
                    <a:blip r:embed="rId19"/>
                    <a:srcRect b="175" l="2450" r="4610" t="7556"/>
                    <a:stretch>
                      <a:fillRect/>
                    </a:stretch>
                  </pic:blipFill>
                  <pic:spPr>
                    <a:xfrm>
                      <a:off x="0" y="0"/>
                      <a:ext cx="3758513"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13.  Diagrama de blocos do nó sensor de corrente</w:t>
      </w:r>
    </w:p>
    <w:p w:rsidR="00000000" w:rsidDel="00000000" w:rsidP="00000000" w:rsidRDefault="00000000" w:rsidRPr="00000000" w14:paraId="00000085">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é ligado à rede elétrica de 220 V por meio de dois bornes (fase e neutro). Ao microcontrolador serão conectados três terminais: os de alimentação (VCC e GND) e o terminal de saída de leitura do sensor (OUT), que será ligado à GPIO 32. A saída analógica do sensor de corrente passará por um divisor de tensão composto por dois resistores — um de 1 kΩ e outro de 2 kΩ, sendo este último conectado ao GND— antes de chegar ao microcontrolador, conforme mostra a Figura 14.</w:t>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9888" cy="26670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8898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14. Esquemático Sensor de corrente </w:t>
      </w:r>
      <w:r w:rsidDel="00000000" w:rsidR="00000000" w:rsidRPr="00000000">
        <w:rPr>
          <w:rtl w:val="0"/>
        </w:rPr>
      </w:r>
    </w:p>
    <w:p w:rsidR="00000000" w:rsidDel="00000000" w:rsidP="00000000" w:rsidRDefault="00000000" w:rsidRPr="00000000" w14:paraId="00000088">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divisor de tensão tem como objetivo ajustar o nível de sinal analógico proveniente do ACS712 para uma faixa segura e compatível com o conversor analógico-digital (ADC) do ESP32. Esse arranjo de resistores reduz a amplitude da tensão de saída do sensor, evitando sobrecargas que poderiam danificar o microcontrolador. Além disso, o divisor contribui para a estabilidade da leitura, minimizando ruídos elétricos provenientes da rede e garantindo medições mais precisas do consumo de energia.</w:t>
      </w:r>
    </w:p>
    <w:p w:rsidR="00000000" w:rsidDel="00000000" w:rsidP="00000000" w:rsidRDefault="00000000" w:rsidRPr="00000000" w14:paraId="0000008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microcontrolador fará amostragens em alta frequência localmente (entre 50 e 100 amostras por segundo), mas enviará valores médios ou agregados ao servidor MQTT em intervalos de aproximadamente 5 minutos, otimizando a largura de banda e o desempenho do sistema. Isso possibilita o acompanhamento remoto em tempo real do perfil de uso da energia elétrica no edifício.</w:t>
      </w:r>
    </w:p>
    <w:p w:rsidR="00000000" w:rsidDel="00000000" w:rsidP="00000000" w:rsidRDefault="00000000" w:rsidRPr="00000000" w14:paraId="0000008A">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conversão da corrente medida pelo sensor em consumo de energia é feita multiplicando-se a corrente pela tensão da rede e pelo intervalo de tempo entre as leituras, considerando a conversão de segundos para horas e a unidade em quilowatt-hora (kWh). Esse valor calculado para cada intervalo é acumulado ao consumo anterior, permitindo que o sistema mantenha um registro contínuo e atualizado do consumo total de energia ao longo do tempo.</w:t>
      </w:r>
    </w:p>
    <w:p w:rsidR="00000000" w:rsidDel="00000000" w:rsidP="00000000" w:rsidRDefault="00000000" w:rsidRPr="00000000" w14:paraId="0000008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Figura 15, observa-se o arranjo </w:t>
      </w:r>
      <w:r w:rsidDel="00000000" w:rsidR="00000000" w:rsidRPr="00000000">
        <w:rPr>
          <w:rFonts w:ascii="Times New Roman" w:cs="Times New Roman" w:eastAsia="Times New Roman" w:hAnsi="Times New Roman"/>
          <w:rtl w:val="0"/>
        </w:rPr>
        <w:t xml:space="preserve">em bancada</w:t>
      </w:r>
      <w:r w:rsidDel="00000000" w:rsidR="00000000" w:rsidRPr="00000000">
        <w:rPr>
          <w:rFonts w:ascii="Times New Roman" w:cs="Times New Roman" w:eastAsia="Times New Roman" w:hAnsi="Times New Roman"/>
          <w:rtl w:val="0"/>
        </w:rPr>
        <w:t xml:space="preserve"> do nó de monitoramento de energia. O módulo ESP32 C3 supermini está interligado ao sensor de corrente, responsável por medir o consumo da carga utilizada no teste — uma trava solenóide de 12 V. </w:t>
      </w:r>
    </w:p>
    <w:p w:rsidR="00000000" w:rsidDel="00000000" w:rsidP="00000000" w:rsidRDefault="00000000" w:rsidRPr="00000000" w14:paraId="0000008C">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9108" cy="3567113"/>
            <wp:effectExtent b="0" l="0" r="0" t="0"/>
            <wp:docPr id="1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74910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15. Esquemático Sensor de corrente </w:t>
      </w:r>
      <w:r w:rsidDel="00000000" w:rsidR="00000000" w:rsidRPr="00000000">
        <w:rPr>
          <w:rtl w:val="0"/>
        </w:rPr>
      </w:r>
    </w:p>
    <w:p w:rsidR="00000000" w:rsidDel="00000000" w:rsidP="00000000" w:rsidRDefault="00000000" w:rsidRPr="00000000" w14:paraId="0000008F">
      <w:pPr>
        <w:spacing w:after="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Para acompanhamento do funcionamento, foram incluídos dois LEDs de sinalização: o LED vermelho, conectado à GPIO 2, indica a presença de conexão com a rede Wi-Fi, enquanto o LED azul, ligado à GPIO 3, confirma a comunicação ativa com o broker MQTT. Essa montagem experimental permitiu validar a leitura de corrente, o envio de dados e o comportamento do sistema sob carga real antes da implementação no ambiente final.</w:t>
      </w:r>
      <w:r w:rsidDel="00000000" w:rsidR="00000000" w:rsidRPr="00000000">
        <w:rPr>
          <w:rtl w:val="0"/>
        </w:rPr>
      </w:r>
    </w:p>
    <w:p w:rsidR="00000000" w:rsidDel="00000000" w:rsidP="00000000" w:rsidRDefault="00000000" w:rsidRPr="00000000" w14:paraId="00000090">
      <w:pPr>
        <w:spacing w:after="0" w:before="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 Configuração do broker MQTT (HiveMQ)</w:t>
      </w:r>
    </w:p>
    <w:p w:rsidR="00000000" w:rsidDel="00000000" w:rsidP="00000000" w:rsidRDefault="00000000" w:rsidRPr="00000000" w14:paraId="00000092">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conta em </w:t>
      </w:r>
      <w:hyperlink r:id="rId22">
        <w:r w:rsidDel="00000000" w:rsidR="00000000" w:rsidRPr="00000000">
          <w:rPr>
            <w:rFonts w:ascii="Times New Roman" w:cs="Times New Roman" w:eastAsia="Times New Roman" w:hAnsi="Times New Roman"/>
            <w:color w:val="1155cc"/>
            <w:u w:val="single"/>
            <w:rtl w:val="0"/>
          </w:rPr>
          <w:t xml:space="preserve">https://hivemq.com</w:t>
        </w:r>
      </w:hyperlink>
      <w:r w:rsidDel="00000000" w:rsidR="00000000" w:rsidRPr="00000000">
        <w:rPr>
          <w:rtl w:val="0"/>
        </w:rPr>
      </w:r>
    </w:p>
    <w:p w:rsidR="00000000" w:rsidDel="00000000" w:rsidP="00000000" w:rsidRDefault="00000000" w:rsidRPr="00000000" w14:paraId="00000093">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0596" cy="2433638"/>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62059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16.  Tela de login do site HiveMQ.com</w:t>
      </w:r>
    </w:p>
    <w:p w:rsidR="00000000" w:rsidDel="00000000" w:rsidP="00000000" w:rsidRDefault="00000000" w:rsidRPr="00000000" w14:paraId="00000095">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numPr>
          <w:ilvl w:val="0"/>
          <w:numId w:val="10"/>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instância do broker e definir credenciais (usuário/senha)</w:t>
      </w:r>
    </w:p>
    <w:p w:rsidR="00000000" w:rsidDel="00000000" w:rsidP="00000000" w:rsidRDefault="00000000" w:rsidRPr="00000000" w14:paraId="00000098">
      <w:pPr>
        <w:spacing w:after="0" w:before="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0988" cy="2449971"/>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990988" cy="24499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17.  Tela de credenciais do site </w:t>
      </w:r>
      <w:r w:rsidDel="00000000" w:rsidR="00000000" w:rsidRPr="00000000">
        <w:rPr>
          <w:rFonts w:ascii="Times New Roman" w:cs="Times New Roman" w:eastAsia="Times New Roman" w:hAnsi="Times New Roman"/>
          <w:b w:val="1"/>
          <w:sz w:val="20"/>
          <w:szCs w:val="20"/>
          <w:rtl w:val="0"/>
        </w:rPr>
        <w:t xml:space="preserve">HiveMQ.com</w:t>
      </w:r>
      <w:r w:rsidDel="00000000" w:rsidR="00000000" w:rsidRPr="00000000">
        <w:rPr>
          <w:rFonts w:ascii="Times New Roman" w:cs="Times New Roman" w:eastAsia="Times New Roman" w:hAnsi="Times New Roman"/>
          <w:b w:val="1"/>
          <w:sz w:val="20"/>
          <w:szCs w:val="20"/>
          <w:vertAlign w:val="superscript"/>
        </w:rPr>
        <w:footnoteReference w:customMarkFollows="0" w:id="6"/>
      </w: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8"/>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Anotar URL e porta (8883 para TLS)</w:t>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119652"/>
            <wp:effectExtent b="0" l="0" r="0" t="0"/>
            <wp:docPr id="12" name="image8.png"/>
            <a:graphic>
              <a:graphicData uri="http://schemas.openxmlformats.org/drawingml/2006/picture">
                <pic:pic>
                  <pic:nvPicPr>
                    <pic:cNvPr id="0" name="image8.png"/>
                    <pic:cNvPicPr preferRelativeResize="0"/>
                  </pic:nvPicPr>
                  <pic:blipFill>
                    <a:blip r:embed="rId25"/>
                    <a:srcRect b="3803" l="0" r="0" t="-3803"/>
                    <a:stretch>
                      <a:fillRect/>
                    </a:stretch>
                  </pic:blipFill>
                  <pic:spPr>
                    <a:xfrm>
                      <a:off x="0" y="0"/>
                      <a:ext cx="3857625" cy="21196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18.  Tela da lista de clusters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09E">
      <w:pPr>
        <w:numPr>
          <w:ilvl w:val="0"/>
          <w:numId w:val="4"/>
        </w:numPr>
        <w:spacing w:after="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Testar usando o servidor </w:t>
      </w:r>
      <w:r w:rsidDel="00000000" w:rsidR="00000000" w:rsidRPr="00000000">
        <w:rPr>
          <w:rFonts w:ascii="Times New Roman" w:cs="Times New Roman" w:eastAsia="Times New Roman" w:hAnsi="Times New Roman"/>
          <w:rtl w:val="0"/>
        </w:rPr>
        <w:t xml:space="preserve">Express.js</w:t>
      </w:r>
      <w:r w:rsidDel="00000000" w:rsidR="00000000" w:rsidRPr="00000000">
        <w:rPr>
          <w:rtl w:val="0"/>
        </w:rPr>
      </w:r>
    </w:p>
    <w:p w:rsidR="00000000" w:rsidDel="00000000" w:rsidP="00000000" w:rsidRDefault="00000000" w:rsidRPr="00000000" w14:paraId="0000009F">
      <w:pPr>
        <w:numPr>
          <w:ilvl w:val="1"/>
          <w:numId w:val="4"/>
        </w:numPr>
        <w:spacing w:after="200" w:before="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Autenticação com host/URL, porta, usuário e senha</w:t>
      </w:r>
      <w:r w:rsidDel="00000000" w:rsidR="00000000" w:rsidRPr="00000000">
        <w:rPr>
          <w:rtl w:val="0"/>
        </w:rPr>
      </w:r>
    </w:p>
    <w:p w:rsidR="00000000" w:rsidDel="00000000" w:rsidP="00000000" w:rsidRDefault="00000000" w:rsidRPr="00000000" w14:paraId="000000A0">
      <w:pPr>
        <w:spacing w:after="200" w:before="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Configuração do dashboard</w:t>
      </w:r>
    </w:p>
    <w:p w:rsidR="00000000" w:rsidDel="00000000" w:rsidP="00000000" w:rsidRDefault="00000000" w:rsidRPr="00000000" w14:paraId="000000A2">
      <w:pPr>
        <w:spacing w:after="20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etapa de montagem do dashboard, o desenvolvimento foi realizado utilizando o Flutter, explorando seus recursos para criar telas responsivas e intuitivas tanto para web quanto para dispositivos móveis.</w:t>
      </w:r>
    </w:p>
    <w:p w:rsidR="00000000" w:rsidDel="00000000" w:rsidP="00000000" w:rsidRDefault="00000000" w:rsidRPr="00000000" w14:paraId="000000A3">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telas foram planejadas com foco na simplicidade e clareza, incluindo gráficos para o monitoramento do nível da caixa d’água, indicadores visuais para o status do portão e painéis para o consumo de energia elétrica. O Flutter Modular foi empregado para estruturar o projeto em módulos, facilitando a navegação entre as diferentes telas e a organização do código. </w:t>
      </w:r>
    </w:p>
    <w:p w:rsidR="00000000" w:rsidDel="00000000" w:rsidP="00000000" w:rsidRDefault="00000000" w:rsidRPr="00000000" w14:paraId="000000A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gerenciamento dos dados em tempo real foi implementado por meio do MqttManager, que realiza a conexão com o broker MQTT e atualiza os indicadores do dashboard conforme novas informações são recebidas dos sensores. </w:t>
      </w:r>
    </w:p>
    <w:p w:rsidR="00000000" w:rsidDel="00000000" w:rsidP="00000000" w:rsidRDefault="00000000" w:rsidRPr="00000000" w14:paraId="000000A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foram criados protótipos das telas (Figura 19) e realizados testes em diferentes dispositivos para garantir a compatibilidade e a usabilidade da interface. </w:t>
      </w:r>
    </w:p>
    <w:p w:rsidR="00000000" w:rsidDel="00000000" w:rsidP="00000000" w:rsidRDefault="00000000" w:rsidRPr="00000000" w14:paraId="000000A6">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228600" distT="228600" distL="228600" distR="228600">
            <wp:extent cx="1867663" cy="4157663"/>
            <wp:effectExtent b="0" l="0" r="0" t="0"/>
            <wp:docPr id="10" name="image22.png"/>
            <a:graphic>
              <a:graphicData uri="http://schemas.openxmlformats.org/drawingml/2006/picture">
                <pic:pic>
                  <pic:nvPicPr>
                    <pic:cNvPr id="0" name="image22.png"/>
                    <pic:cNvPicPr preferRelativeResize="0"/>
                  </pic:nvPicPr>
                  <pic:blipFill>
                    <a:blip r:embed="rId26"/>
                    <a:srcRect b="9930" l="12912" r="13714" t="7390"/>
                    <a:stretch>
                      <a:fillRect/>
                    </a:stretch>
                  </pic:blipFill>
                  <pic:spPr>
                    <a:xfrm>
                      <a:off x="0" y="0"/>
                      <a:ext cx="186766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19.  Protótipo planejado para o dashboard</w:t>
      </w:r>
      <w:r w:rsidDel="00000000" w:rsidR="00000000" w:rsidRPr="00000000">
        <w:rPr>
          <w:rtl w:val="0"/>
        </w:rPr>
      </w:r>
    </w:p>
    <w:p w:rsidR="00000000" w:rsidDel="00000000" w:rsidP="00000000" w:rsidRDefault="00000000" w:rsidRPr="00000000" w14:paraId="000000A8">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integração entre o frontend e o backend foi feita utilizando requisições HTTP para a API REST, permitindo o acesso aos dados históricos e em tempo real. E o uso do padrão Model-View-ViewModel (MVVM) possibilitou separar a lógica de apresentação dos dados da lógica de negócios, tornando o código mais organizado e facilitando futuras manutenções. </w:t>
      </w:r>
    </w:p>
    <w:p w:rsidR="00000000" w:rsidDel="00000000" w:rsidP="00000000" w:rsidRDefault="00000000" w:rsidRPr="00000000" w14:paraId="000000A9">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metodologia adotada priorizou ciclos curtos de desenvolvimento e validação, com ajustes contínuos baseados em testes práticos e feedback dos usuários. </w:t>
      </w:r>
    </w:p>
    <w:p w:rsidR="00000000" w:rsidDel="00000000" w:rsidP="00000000" w:rsidRDefault="00000000" w:rsidRPr="00000000" w14:paraId="000000AA">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processo de montagem do dashboard, cada componente da interface (Figura 20) foi desenvolvido para cumprir funções específicas e facilitar o monitoramento inteligente da infraestrutura predial. </w:t>
      </w:r>
    </w:p>
    <w:p w:rsidR="00000000" w:rsidDel="00000000" w:rsidP="00000000" w:rsidRDefault="00000000" w:rsidRPr="00000000" w14:paraId="000000AB">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3075" cy="4733925"/>
            <wp:effectExtent b="0" l="0" r="0" t="0"/>
            <wp:docPr id="6" name="image12.png"/>
            <a:graphic>
              <a:graphicData uri="http://schemas.openxmlformats.org/drawingml/2006/picture">
                <pic:pic>
                  <pic:nvPicPr>
                    <pic:cNvPr id="0" name="image12.png"/>
                    <pic:cNvPicPr preferRelativeResize="0"/>
                  </pic:nvPicPr>
                  <pic:blipFill>
                    <a:blip r:embed="rId27"/>
                    <a:srcRect b="9918" l="13088" r="14247" t="9268"/>
                    <a:stretch>
                      <a:fillRect/>
                    </a:stretch>
                  </pic:blipFill>
                  <pic:spPr>
                    <a:xfrm>
                      <a:off x="0" y="0"/>
                      <a:ext cx="216307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20.  Tela inicial do dashboard</w:t>
      </w:r>
      <w:r w:rsidDel="00000000" w:rsidR="00000000" w:rsidRPr="00000000">
        <w:rPr>
          <w:rtl w:val="0"/>
        </w:rPr>
      </w:r>
    </w:p>
    <w:p w:rsidR="00000000" w:rsidDel="00000000" w:rsidP="00000000" w:rsidRDefault="00000000" w:rsidRPr="00000000" w14:paraId="000000AD">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gráfico do nível da caixa d’água (Figura 21) apresenta visualmente as variações do reservatório ao longo do tempo, permitindo identificar rapidamente situações de consumo elevado ou possíveis vazamentos. </w:t>
      </w:r>
    </w:p>
    <w:p w:rsidR="00000000" w:rsidDel="00000000" w:rsidP="00000000" w:rsidRDefault="00000000" w:rsidRPr="00000000" w14:paraId="000000AE">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3100" cy="1819275"/>
            <wp:effectExtent b="0" l="0" r="0" t="0"/>
            <wp:docPr id="16" name="image10.png"/>
            <a:graphic>
              <a:graphicData uri="http://schemas.openxmlformats.org/drawingml/2006/picture">
                <pic:pic>
                  <pic:nvPicPr>
                    <pic:cNvPr id="0" name="image10.png"/>
                    <pic:cNvPicPr preferRelativeResize="0"/>
                  </pic:nvPicPr>
                  <pic:blipFill>
                    <a:blip r:embed="rId28"/>
                    <a:srcRect b="6949" l="0" r="0" t="48056"/>
                    <a:stretch>
                      <a:fillRect/>
                    </a:stretch>
                  </pic:blipFill>
                  <pic:spPr>
                    <a:xfrm>
                      <a:off x="0" y="0"/>
                      <a:ext cx="1943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21.  Gráficos de histórico de nível de caixa d’água</w:t>
      </w:r>
      <w:r w:rsidDel="00000000" w:rsidR="00000000" w:rsidRPr="00000000">
        <w:rPr>
          <w:rtl w:val="0"/>
        </w:rPr>
      </w:r>
    </w:p>
    <w:p w:rsidR="00000000" w:rsidDel="00000000" w:rsidP="00000000" w:rsidRDefault="00000000" w:rsidRPr="00000000" w14:paraId="000000B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indicador de status do portão exibe em tempo real se o acesso principal está aberto ou fechado, além de acionar alertas visuais caso o portão permaneça aberto por mais de um minuto, promovendo maior segurança para o condomínio. </w:t>
      </w:r>
    </w:p>
    <w:p w:rsidR="00000000" w:rsidDel="00000000" w:rsidP="00000000" w:rsidRDefault="00000000" w:rsidRPr="00000000" w14:paraId="000000B1">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consumo de energia elétrica (Figura 22) traz gráficos que detalham o histórico de uso, auxiliando na identificação de picos e padrões de consumo, o que contribui para uma gestão mais eficiente dos recursos energéticos. </w:t>
      </w:r>
    </w:p>
    <w:p w:rsidR="00000000" w:rsidDel="00000000" w:rsidP="00000000" w:rsidRDefault="00000000" w:rsidRPr="00000000" w14:paraId="000000B2">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9300" cy="2262012"/>
            <wp:effectExtent b="0" l="0" r="0" t="0"/>
            <wp:docPr id="20" name="image17.png"/>
            <a:graphic>
              <a:graphicData uri="http://schemas.openxmlformats.org/drawingml/2006/picture">
                <pic:pic>
                  <pic:nvPicPr>
                    <pic:cNvPr id="0" name="image17.png"/>
                    <pic:cNvPicPr preferRelativeResize="0"/>
                  </pic:nvPicPr>
                  <pic:blipFill>
                    <a:blip r:embed="rId29"/>
                    <a:srcRect b="6203" l="0" r="0" t="43890"/>
                    <a:stretch>
                      <a:fillRect/>
                    </a:stretch>
                  </pic:blipFill>
                  <pic:spPr>
                    <a:xfrm>
                      <a:off x="0" y="0"/>
                      <a:ext cx="2019300" cy="22620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22. Gráficos de histórico de consumo de energia elétrica</w:t>
      </w:r>
      <w:r w:rsidDel="00000000" w:rsidR="00000000" w:rsidRPr="00000000">
        <w:rPr>
          <w:rtl w:val="0"/>
        </w:rPr>
      </w:r>
    </w:p>
    <w:p w:rsidR="00000000" w:rsidDel="00000000" w:rsidP="00000000" w:rsidRDefault="00000000" w:rsidRPr="00000000" w14:paraId="000000B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alertas foi implementado para destacar notificações importantes, como eventos críticos detectados pelos sensores, garantindo que os administradores possam agir rapidamente diante de situações anormais. </w:t>
      </w:r>
    </w:p>
    <w:p w:rsidR="00000000" w:rsidDel="00000000" w:rsidP="00000000" w:rsidRDefault="00000000" w:rsidRPr="00000000" w14:paraId="000000B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Complementando a interface, o cabeçalho e o rodapé organizam as informações do sistema, facilitando a navegação entre módulos e fornecendo contexto adicional ao usuário. Essa organização dos componentes, aliada à arquitetura modular e ao uso de boas práticas de desenvolvimento, resultou em um dashboard robusto, intuitivo e adaptável às necessidades do condomínio.</w:t>
      </w:r>
    </w:p>
    <w:p w:rsidR="00000000" w:rsidDel="00000000" w:rsidP="00000000" w:rsidRDefault="00000000" w:rsidRPr="00000000" w14:paraId="000000B6">
      <w:pPr>
        <w:spacing w:after="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Configuração do servidor backend</w:t>
      </w:r>
    </w:p>
    <w:p w:rsidR="00000000" w:rsidDel="00000000" w:rsidP="00000000" w:rsidRDefault="00000000" w:rsidRPr="00000000" w14:paraId="000000B8">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foi desenvolvido com Node.js e Express, atuando como ponte entre o broker MQTT e o dashboard. Ele realiza a inscrição nos tópicos MQTT e recebe os dados publicados pelos dispositivos. Cada mensagem é processada, convertida em JSON e armazenada em um banco de dados PostgreSQL utilizando o Sequelize como ORM.</w:t>
      </w:r>
    </w:p>
    <w:p w:rsidR="00000000" w:rsidDel="00000000" w:rsidP="00000000" w:rsidRDefault="00000000" w:rsidRPr="00000000" w14:paraId="000000B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sua implantação, o servidor foi hospedado em uma máquina virtual na plataforma Google Cloud, garantindo disponibilidade e capacidade de expansão conforme a demanda do sistema. O banco de dados PostgreSQL, por sua vez, foi provisionado na plataforma Neon (</w:t>
      </w:r>
      <w:hyperlink r:id="rId30">
        <w:r w:rsidDel="00000000" w:rsidR="00000000" w:rsidRPr="00000000">
          <w:rPr>
            <w:rFonts w:ascii="Times New Roman" w:cs="Times New Roman" w:eastAsia="Times New Roman" w:hAnsi="Times New Roman"/>
            <w:color w:val="1155cc"/>
            <w:u w:val="single"/>
            <w:rtl w:val="0"/>
          </w:rPr>
          <w:t xml:space="preserve">neon.com</w:t>
        </w:r>
      </w:hyperlink>
      <w:r w:rsidDel="00000000" w:rsidR="00000000" w:rsidRPr="00000000">
        <w:rPr>
          <w:rFonts w:ascii="Times New Roman" w:cs="Times New Roman" w:eastAsia="Times New Roman" w:hAnsi="Times New Roman"/>
          <w:rtl w:val="0"/>
        </w:rPr>
        <w:t xml:space="preserve">), que oferece planos gratuitos para implementação e hospedagem de bancos de dados PostgreSQL, sendo uma solução prática e de baixo custo para a fase de desenvolvimento e testes.</w:t>
      </w:r>
    </w:p>
    <w:p w:rsidR="00000000" w:rsidDel="00000000" w:rsidP="00000000" w:rsidRDefault="00000000" w:rsidRPr="00000000" w14:paraId="000000B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também fornece uma API RESTful com endpoints que permitem ao dashboard consultar os dados de forma segura e eficiente, com suporte a filtros por período, tipo de sensor, entre outros. Variáveis de ambiente são usadas para proteger credenciais e permitir flexibilidade na configuração. Essa abordagem centraliza a lógica do sistema, facilita escalabilidade e garante segurança na manipulação dos dados.</w:t>
      </w:r>
    </w:p>
    <w:p w:rsidR="00000000" w:rsidDel="00000000" w:rsidP="00000000" w:rsidRDefault="00000000" w:rsidRPr="00000000" w14:paraId="000000BB">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implementa um conjunto de rotas responsáveis por disponibilizar os dados armazenados no banco de dados ao dashboard/aplicação web. As rotas são organizadas de forma a atender três módulos principais de monitoramento: portão, caixa d’água e energia elétrica, conforme listadas abaixo:</w:t>
      </w:r>
    </w:p>
    <w:p w:rsidR="00000000" w:rsidDel="00000000" w:rsidP="00000000" w:rsidRDefault="00000000" w:rsidRPr="00000000" w14:paraId="000000BC">
      <w:pPr>
        <w:numPr>
          <w:ilvl w:val="0"/>
          <w:numId w:val="6"/>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rtl w:val="0"/>
        </w:rPr>
        <w:t xml:space="preserve"> — Retorna uma lista paginada das mensagens do portão, ordenadas da mais recente para a mais antiga. Aceita parâmetros de consulta limit e offset para controlar a paginação.</w:t>
      </w:r>
    </w:p>
    <w:p w:rsidR="00000000" w:rsidDel="00000000" w:rsidP="00000000" w:rsidRDefault="00000000" w:rsidRPr="00000000" w14:paraId="000000BD">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b w:val="1"/>
          <w:rtl w:val="0"/>
        </w:rPr>
        <w:t xml:space="preserve">/last</w:t>
      </w:r>
      <w:r w:rsidDel="00000000" w:rsidR="00000000" w:rsidRPr="00000000">
        <w:rPr>
          <w:rFonts w:ascii="Times New Roman" w:cs="Times New Roman" w:eastAsia="Times New Roman" w:hAnsi="Times New Roman"/>
          <w:rtl w:val="0"/>
        </w:rPr>
        <w:t xml:space="preserve"> — Retorna a última mensagem registrada sobre o status do portão.</w:t>
      </w:r>
    </w:p>
    <w:p w:rsidR="00000000" w:rsidDel="00000000" w:rsidP="00000000" w:rsidRDefault="00000000" w:rsidRPr="00000000" w14:paraId="000000BE">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w:t>
      </w:r>
      <w:r w:rsidDel="00000000" w:rsidR="00000000" w:rsidRPr="00000000">
        <w:rPr>
          <w:rFonts w:ascii="Times New Roman" w:cs="Times New Roman" w:eastAsia="Times New Roman" w:hAnsi="Times New Roman"/>
          <w:rtl w:val="0"/>
        </w:rPr>
        <w:t xml:space="preserve"> — Retorna uma lista paginada das mensagens da caixa d’água, ordenadas da mais recente para a mais antiga. Também aceita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 como parâmetros de paginação.</w:t>
      </w:r>
    </w:p>
    <w:p w:rsidR="00000000" w:rsidDel="00000000" w:rsidP="00000000" w:rsidRDefault="00000000" w:rsidRPr="00000000" w14:paraId="000000BF">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http://host_da_api:3000/api/caixa/last</w:t>
      </w:r>
      <w:r w:rsidDel="00000000" w:rsidR="00000000" w:rsidRPr="00000000">
        <w:rPr>
          <w:rFonts w:ascii="Times New Roman" w:cs="Times New Roman" w:eastAsia="Times New Roman" w:hAnsi="Times New Roman"/>
          <w:rtl w:val="0"/>
        </w:rPr>
        <w:t xml:space="preserve"> — Retorna a última mensagem registrada sobre o nível da caixa d’água.</w:t>
      </w:r>
    </w:p>
    <w:p w:rsidR="00000000" w:rsidDel="00000000" w:rsidP="00000000" w:rsidRDefault="00000000" w:rsidRPr="00000000" w14:paraId="000000C0">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w:t>
      </w:r>
      <w:r w:rsidDel="00000000" w:rsidR="00000000" w:rsidRPr="00000000">
        <w:rPr>
          <w:rFonts w:ascii="Times New Roman" w:cs="Times New Roman" w:eastAsia="Times New Roman" w:hAnsi="Times New Roman"/>
          <w:rtl w:val="0"/>
        </w:rPr>
        <w:t xml:space="preserve"> — Retorna uma lista paginada das mensagens de monitoramento de energia elétrica, ordenadas da mais recente para a mais antiga, com suporte 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w:t>
      </w:r>
    </w:p>
    <w:p w:rsidR="00000000" w:rsidDel="00000000" w:rsidP="00000000" w:rsidRDefault="00000000" w:rsidRPr="00000000" w14:paraId="000000C1">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http://host_da_api:3000/api/energia/las</w:t>
      </w:r>
      <w:r w:rsidDel="00000000" w:rsidR="00000000" w:rsidRPr="00000000">
        <w:rPr>
          <w:rFonts w:ascii="Times New Roman" w:cs="Times New Roman" w:eastAsia="Times New Roman" w:hAnsi="Times New Roman"/>
          <w:rtl w:val="0"/>
        </w:rPr>
        <w:t xml:space="preserve">t — Retorna a última mensagem registrada com informações sobre o consumo atual de energia.</w:t>
      </w:r>
    </w:p>
    <w:p w:rsidR="00000000" w:rsidDel="00000000" w:rsidP="00000000" w:rsidRDefault="00000000" w:rsidRPr="00000000" w14:paraId="000000C2">
      <w:pPr>
        <w:numPr>
          <w:ilvl w:val="0"/>
          <w:numId w:val="6"/>
        </w:numPr>
        <w:spacing w:after="0" w:after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http://host_da_api:3000/api/energia/consumo</w:t>
      </w:r>
      <w:r w:rsidDel="00000000" w:rsidR="00000000" w:rsidRPr="00000000">
        <w:rPr>
          <w:rFonts w:ascii="Times New Roman" w:cs="Times New Roman" w:eastAsia="Times New Roman" w:hAnsi="Times New Roman"/>
          <w:rtl w:val="0"/>
        </w:rPr>
        <w:t xml:space="preserve"> — Calcula e retorna o consumo de energia em um determinado intervalo de tempo.</w:t>
      </w:r>
    </w:p>
    <w:p w:rsidR="00000000" w:rsidDel="00000000" w:rsidP="00000000" w:rsidRDefault="00000000" w:rsidRPr="00000000" w14:paraId="000000C3">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dia, mês e ano como parâmetros de consulta, calcula o consumo diário.</w:t>
      </w:r>
    </w:p>
    <w:p w:rsidR="00000000" w:rsidDel="00000000" w:rsidP="00000000" w:rsidRDefault="00000000" w:rsidRPr="00000000" w14:paraId="000000C4">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apenas mês e ano, calcula o consumo mensal.</w:t>
      </w:r>
    </w:p>
    <w:p w:rsidR="00000000" w:rsidDel="00000000" w:rsidP="00000000" w:rsidRDefault="00000000" w:rsidRPr="00000000" w14:paraId="000000C5">
      <w:pPr>
        <w:numPr>
          <w:ilvl w:val="1"/>
          <w:numId w:val="6"/>
        </w:numPr>
        <w:spacing w:after="20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Caso nenhum filtro seja informado, retorna o último valor de consumo registrado.</w:t>
      </w:r>
    </w:p>
    <w:p w:rsidR="00000000" w:rsidDel="00000000" w:rsidP="00000000" w:rsidRDefault="00000000" w:rsidRPr="00000000" w14:paraId="000000C6">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estrutura de rotas padronizada facilita o consumo das informações pelo dashboard e mantém a API organizada, permitindo a futura adição de novos sensores ou funcionalidades sem comprometer a clareza e a escalabilidade do sistema.</w:t>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RESULTADOS ESPERADOS</w:t>
      </w:r>
    </w:p>
    <w:p w:rsidR="00000000" w:rsidDel="00000000" w:rsidP="00000000" w:rsidRDefault="00000000" w:rsidRPr="00000000" w14:paraId="000000C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implementação do sistema de monitoramento inteligente proposto, espera-se alcançar uma série de benefícios técnicos, operacionais e gerenciais para a administração condominial. O sistema foi planejado com foco em confiabilidade, baixo custo e facilidade de uso, sendo composto por nós sensores conectados via Wi-Fi a um gateway central, que encaminha os dados ao servidor backend utilizando o protocolo MQTT. </w:t>
      </w:r>
    </w:p>
    <w:p w:rsidR="00000000" w:rsidDel="00000000" w:rsidP="00000000" w:rsidRDefault="00000000" w:rsidRPr="00000000" w14:paraId="000000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seguir, são destacados os principais resultados esperados em cada uma das frentes monitoradas:</w:t>
      </w:r>
    </w:p>
    <w:p w:rsidR="00000000" w:rsidDel="00000000" w:rsidP="00000000" w:rsidRDefault="00000000" w:rsidRPr="00000000" w14:paraId="000000CA">
      <w:pPr>
        <w:numPr>
          <w:ilvl w:val="0"/>
          <w:numId w:val="1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do nível da caixa d’água: </w:t>
      </w:r>
    </w:p>
    <w:p w:rsidR="00000000" w:rsidDel="00000000" w:rsidP="00000000" w:rsidRDefault="00000000" w:rsidRPr="00000000" w14:paraId="000000CB">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sensor ultrassônico HC-SR04 forneça leituras consistentes da distância entre o sensor e a lâmina d’água, permitindo a estimativa precisa do volume disponível no reservatório. A taxa de amostragem a cada 2 minutos deve permitir a detecção de vazamentos ou consumo anormal em tempo hábil, promovendo economia de água e segurança no abastecimento.</w:t>
      </w:r>
    </w:p>
    <w:p w:rsidR="00000000" w:rsidDel="00000000" w:rsidP="00000000" w:rsidRDefault="00000000" w:rsidRPr="00000000" w14:paraId="000000CC">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acesso (portão principal):</w:t>
      </w:r>
    </w:p>
    <w:p w:rsidR="00000000" w:rsidDel="00000000" w:rsidP="00000000" w:rsidRDefault="00000000" w:rsidRPr="00000000" w14:paraId="000000CD">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deve permitir a identificação precisa da abertura e fechamento do portão, com resposta quase instantânea (event-driven). Espera-se que o sistema envie eventos em tempo real ao dashboard, permitindo ao usuário acompanhar o status de acesso com confiabilidade e sem atrasos perceptíveis.</w:t>
      </w:r>
    </w:p>
    <w:p w:rsidR="00000000" w:rsidDel="00000000" w:rsidP="00000000" w:rsidRDefault="00000000" w:rsidRPr="00000000" w14:paraId="000000CE">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energia elétrica:</w:t>
      </w:r>
    </w:p>
    <w:p w:rsidR="00000000" w:rsidDel="00000000" w:rsidP="00000000" w:rsidRDefault="00000000" w:rsidRPr="00000000" w14:paraId="000000CF">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ACS712 deverá captar variações de corrente em tempo real, com leituras locais realizadas em alta frequência e envio periódico de dados agregados ao servidor. Espera-se que o sistema seja capaz de identificar padrões de consumo, picos de uso e possíveis anomalias, contribuindo para a gestão energética do condomínio.</w:t>
      </w:r>
    </w:p>
    <w:p w:rsidR="00000000" w:rsidDel="00000000" w:rsidP="00000000" w:rsidRDefault="00000000" w:rsidRPr="00000000" w14:paraId="000000D0">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Transmissão e armazenamento dos dados:</w:t>
      </w:r>
    </w:p>
    <w:p w:rsidR="00000000" w:rsidDel="00000000" w:rsidP="00000000" w:rsidRDefault="00000000" w:rsidRPr="00000000" w14:paraId="000000D1">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protocolo MQTT, aliado ao broker HiveMQ Cloud, deve garantir uma comunicação eficiente, leve e estável, mesmo em cenários de conectividade intermitente. Os dados recebidos pelo backend serão armazenados em um banco de dados PostgreSQL, com estrutura organizada e segura, facilitando futuras análises históricas.</w:t>
      </w:r>
    </w:p>
    <w:p w:rsidR="00000000" w:rsidDel="00000000" w:rsidP="00000000" w:rsidRDefault="00000000" w:rsidRPr="00000000" w14:paraId="000000D2">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Visualização remota e multiplataforma:</w:t>
      </w:r>
    </w:p>
    <w:p w:rsidR="00000000" w:rsidDel="00000000" w:rsidP="00000000" w:rsidRDefault="00000000" w:rsidRPr="00000000" w14:paraId="000000D3">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dashboard desenvolvido com Flutter permita uma visualização clara e acessível dos dados em qualquer dispositivo (navegador, Android ou iOS). Indicadores visuais e gráficos devem oferecer ao usuário uma compreensão intuitiva do estado da infraestrutura do prédio.</w:t>
      </w:r>
    </w:p>
    <w:p w:rsidR="00000000" w:rsidDel="00000000" w:rsidP="00000000" w:rsidRDefault="00000000" w:rsidRPr="00000000" w14:paraId="000000D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modo geral, o sistema deverá demonstrar viabilidade técnica e praticidade de uso, podendo ser expandido com novos sensores e funcionalidades no futuro. A modularidade e escalabilidade da arquitetura IoT adotada são características-chave que permitem adaptações a diferentes contextos prediais, residenciais ou comerciais.</w:t>
      </w:r>
      <w:r w:rsidDel="00000000" w:rsidR="00000000" w:rsidRPr="00000000">
        <w:br w:type="page"/>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6. CONCLUSÃO</w:t>
      </w:r>
      <w:r w:rsidDel="00000000" w:rsidR="00000000" w:rsidRPr="00000000">
        <w:rPr>
          <w:rtl w:val="0"/>
        </w:rPr>
      </w:r>
    </w:p>
    <w:p w:rsidR="00000000" w:rsidDel="00000000" w:rsidP="00000000" w:rsidRDefault="00000000" w:rsidRPr="00000000" w14:paraId="000000D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desenvolvimento deste sistema de monitoramento inteligente para infraestrutura predial demonstrou a viabilidade de integrar sensores distribuídos, comunicação via protocolo MQTT, backend em Node.js/Express, banco de dados PostgreSQL e um dashboard multiplataforma desenvolvido em Flutter. A arquitetura implementada permitiu a coleta, processamento e visualização em tempo real de dados de diferentes pontos, abrangendo medições de nível de água, detecção de abertura de portões e monitoramento de consumo de energia.</w:t>
      </w:r>
    </w:p>
    <w:p w:rsidR="00000000" w:rsidDel="00000000" w:rsidP="00000000" w:rsidRDefault="00000000" w:rsidRPr="00000000" w14:paraId="000000D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com interface simples e responsiva, cumpriu o papel de concentrar todas as informações relevantes de forma acessível, oferecendo ao usuário uma visão unificada do estado do sistema. Essa abordagem não apenas agiliza a tomada de decisão, mas também fornece uma base escalável para futuras melhorias.</w:t>
      </w:r>
    </w:p>
    <w:p w:rsidR="00000000" w:rsidDel="00000000" w:rsidP="00000000" w:rsidRDefault="00000000" w:rsidRPr="00000000" w14:paraId="000000D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utilização de LEDs indicadores nas fases de prototipagem facilitou a identificação de estados de conectividade, reduzindo o tempo de diagnóstico e agilizando o processo de testes. Além disso, as montagens experimentais em protoboard permitiram avaliar o desempenho do sistema em condições simuladas, evitando retrabalhos na instalação definitiva.</w:t>
      </w:r>
    </w:p>
    <w:p w:rsidR="00000000" w:rsidDel="00000000" w:rsidP="00000000" w:rsidRDefault="00000000" w:rsidRPr="00000000" w14:paraId="000000D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trabalhos futuros, pretende-se aplicar o projeto em um ambiente real, possibilitando a validação de sua robustez, confiabilidade e desempenho sob condições práticas. Além disso, planeja-se implementar autenticação de usuários tanto na API quanto no dashboard, garantindo maior segurança e controle de acesso. Também está prevista a expansão da quantidade de informações exibidas no dashboard, incorporando dados históricos, gráficos interativos e notificações inteligentes para eventos críticos.</w:t>
      </w:r>
    </w:p>
    <w:p w:rsidR="00000000" w:rsidDel="00000000" w:rsidP="00000000" w:rsidRDefault="00000000" w:rsidRPr="00000000" w14:paraId="000000D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Outras evoluções possíveis incluem a integração com assistentes virtuais para consultas por comando de voz, a criação de um sistema de alertas via e-mail ou push notification, a otimização do consumo de energia dos nós sensores, bem como a adoção de algoritmos de análise preditiva para antecipar falhas e necessidades de manutenção.</w:t>
      </w:r>
    </w:p>
    <w:p w:rsidR="00000000" w:rsidDel="00000000" w:rsidP="00000000" w:rsidRDefault="00000000" w:rsidRPr="00000000" w14:paraId="000000D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suma, este projeto estabelece uma base sólida e modular para o desenvolvimento de soluções IoT aplicadas à gestão predial, conciliando baixo custo, facilidade de expansão e possibilidade de integração com tecnologias emergentes</w:t>
      </w:r>
    </w:p>
    <w:p w:rsidR="00000000" w:rsidDel="00000000" w:rsidP="00000000" w:rsidRDefault="00000000" w:rsidRPr="00000000" w14:paraId="000000D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base nos resultados obtidos, o sistema mostrou-se capaz de coletar, transmitir e disponibilizar dados em tempo real, oferecendo uma solução modular, escalável e adaptável a diferentes necessidades de monitoramento predial. Como próximos passos, recomenda-se a implementação em campo, o acompanhamento do comportamento a longo prazo e a possível expansão do sistema para contemplar novos tipos de sensores e funcionalidades.</w:t>
      </w:r>
    </w:p>
    <w:p w:rsidR="00000000" w:rsidDel="00000000" w:rsidP="00000000" w:rsidRDefault="00000000" w:rsidRPr="00000000" w14:paraId="000000DD">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REFERÊNCIAS</w:t>
      </w:r>
    </w:p>
    <w:p w:rsidR="00000000" w:rsidDel="00000000" w:rsidP="00000000" w:rsidRDefault="00000000" w:rsidRPr="00000000" w14:paraId="000000E0">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ESP32-S2 Datasheet</w:t>
      </w:r>
      <w:r w:rsidDel="00000000" w:rsidR="00000000" w:rsidRPr="00000000">
        <w:rPr>
          <w:rFonts w:ascii="Times New Roman" w:cs="Times New Roman" w:eastAsia="Times New Roman" w:hAnsi="Times New Roman"/>
          <w:rtl w:val="0"/>
        </w:rPr>
        <w:t xml:space="preserve"> – Espressif Systems. Disponível em: </w:t>
      </w:r>
      <w:hyperlink r:id="rId31">
        <w:r w:rsidDel="00000000" w:rsidR="00000000" w:rsidRPr="00000000">
          <w:rPr>
            <w:rFonts w:ascii="Times New Roman" w:cs="Times New Roman" w:eastAsia="Times New Roman" w:hAnsi="Times New Roman"/>
            <w:color w:val="1155cc"/>
            <w:u w:val="single"/>
            <w:rtl w:val="0"/>
          </w:rPr>
          <w:t xml:space="preserve">https://www.espressif.com/sites/default/files/documentation/esp32-s2_datasheet_en.pdf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1">
      <w:pPr>
        <w:numPr>
          <w:ilvl w:val="0"/>
          <w:numId w:val="5"/>
        </w:numPr>
        <w:spacing w:after="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ESP32-C3 supermini Datasheet</w:t>
      </w:r>
      <w:r w:rsidDel="00000000" w:rsidR="00000000" w:rsidRPr="00000000">
        <w:rPr>
          <w:rFonts w:ascii="Times New Roman" w:cs="Times New Roman" w:eastAsia="Times New Roman" w:hAnsi="Times New Roman"/>
          <w:rtl w:val="0"/>
        </w:rPr>
        <w:t xml:space="preserve"> –Artron Shop. Disponível em: </w:t>
      </w:r>
      <w:hyperlink r:id="rId32">
        <w:r w:rsidDel="00000000" w:rsidR="00000000" w:rsidRPr="00000000">
          <w:rPr>
            <w:rFonts w:ascii="Times New Roman" w:cs="Times New Roman" w:eastAsia="Times New Roman" w:hAnsi="Times New Roman"/>
            <w:color w:val="1155cc"/>
            <w:u w:val="single"/>
            <w:rtl w:val="0"/>
          </w:rPr>
          <w:t xml:space="preserve">https://dl.artronshop.co.th/ESP32-C3%20SuperMini%20datasheet.pdf</w:t>
        </w:r>
      </w:hyperlink>
      <w:r w:rsidDel="00000000" w:rsidR="00000000" w:rsidRPr="00000000">
        <w:rPr>
          <w:rFonts w:ascii="Times New Roman" w:cs="Times New Roman" w:eastAsia="Times New Roman" w:hAnsi="Times New Roman"/>
          <w:rtl w:val="0"/>
        </w:rPr>
        <w:t xml:space="preserve">. Acesso em: 30 mai. 2025.</w:t>
      </w:r>
    </w:p>
    <w:p w:rsidR="00000000" w:rsidDel="00000000" w:rsidP="00000000" w:rsidRDefault="00000000" w:rsidRPr="00000000" w14:paraId="000000E2">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HR0481 MC-38 Wired Door Window Sensor Magnetic Switch</w:t>
      </w:r>
      <w:r w:rsidDel="00000000" w:rsidR="00000000" w:rsidRPr="00000000">
        <w:rPr>
          <w:rFonts w:ascii="Times New Roman" w:cs="Times New Roman" w:eastAsia="Times New Roman" w:hAnsi="Times New Roman"/>
          <w:rtl w:val="0"/>
        </w:rPr>
        <w:t xml:space="preserve">. Disponível em: </w:t>
      </w:r>
      <w:hyperlink r:id="rId33">
        <w:r w:rsidDel="00000000" w:rsidR="00000000" w:rsidRPr="00000000">
          <w:rPr>
            <w:rFonts w:ascii="Times New Roman" w:cs="Times New Roman" w:eastAsia="Times New Roman" w:hAnsi="Times New Roman"/>
            <w:color w:val="1155cc"/>
            <w:u w:val="single"/>
            <w:rtl w:val="0"/>
          </w:rPr>
          <w:t xml:space="preserve">https://belchip.by/sitedocs/31153.pdf</w:t>
        </w:r>
      </w:hyperlink>
      <w:r w:rsidDel="00000000" w:rsidR="00000000" w:rsidRPr="00000000">
        <w:rPr>
          <w:rFonts w:ascii="Times New Roman" w:cs="Times New Roman" w:eastAsia="Times New Roman" w:hAnsi="Times New Roman"/>
          <w:rtl w:val="0"/>
        </w:rPr>
        <w:t xml:space="preserve">. Acesso em: 25 mai. 2025.</w:t>
      </w:r>
      <w:r w:rsidDel="00000000" w:rsidR="00000000" w:rsidRPr="00000000">
        <w:rPr>
          <w:rtl w:val="0"/>
        </w:rPr>
      </w:r>
    </w:p>
    <w:p w:rsidR="00000000" w:rsidDel="00000000" w:rsidP="00000000" w:rsidRDefault="00000000" w:rsidRPr="00000000" w14:paraId="000000E3">
      <w:pPr>
        <w:numPr>
          <w:ilvl w:val="0"/>
          <w:numId w:val="5"/>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HC-SR04 Ultrasonic Sensor Datasheet</w:t>
      </w:r>
      <w:r w:rsidDel="00000000" w:rsidR="00000000" w:rsidRPr="00000000">
        <w:rPr>
          <w:rFonts w:ascii="Times New Roman" w:cs="Times New Roman" w:eastAsia="Times New Roman" w:hAnsi="Times New Roman"/>
          <w:rtl w:val="0"/>
        </w:rPr>
        <w:t xml:space="preserve"> – Elecfreaks. Disponível em: </w:t>
      </w:r>
      <w:hyperlink r:id="rId34">
        <w:r w:rsidDel="00000000" w:rsidR="00000000" w:rsidRPr="00000000">
          <w:rPr>
            <w:rFonts w:ascii="Times New Roman" w:cs="Times New Roman" w:eastAsia="Times New Roman" w:hAnsi="Times New Roman"/>
            <w:color w:val="1155cc"/>
            <w:u w:val="single"/>
            <w:rtl w:val="0"/>
          </w:rPr>
          <w:t xml:space="preserve">https://cdn.sparkfun.com/datasheets/Sensors/Proximity/HCSR04.pdf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4">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Projeto no GitHub</w:t>
      </w:r>
      <w:r w:rsidDel="00000000" w:rsidR="00000000" w:rsidRPr="00000000">
        <w:rPr>
          <w:rFonts w:ascii="Times New Roman" w:cs="Times New Roman" w:eastAsia="Times New Roman" w:hAnsi="Times New Roman"/>
          <w:rtl w:val="0"/>
        </w:rPr>
        <w:t xml:space="preserve">. Disponível em: </w:t>
      </w:r>
      <w:hyperlink r:id="rId35">
        <w:r w:rsidDel="00000000" w:rsidR="00000000" w:rsidRPr="00000000">
          <w:rPr>
            <w:rFonts w:ascii="Times New Roman" w:cs="Times New Roman" w:eastAsia="Times New Roman" w:hAnsi="Times New Roman"/>
            <w:color w:val="1155cc"/>
            <w:u w:val="single"/>
            <w:rtl w:val="0"/>
          </w:rPr>
          <w:t xml:space="preserve">https://github.com/jonasnascc/projeto-IoT-IFPB</w:t>
        </w:r>
      </w:hyperlink>
      <w:r w:rsidDel="00000000" w:rsidR="00000000" w:rsidRPr="00000000">
        <w:rPr>
          <w:rFonts w:ascii="Times New Roman" w:cs="Times New Roman" w:eastAsia="Times New Roman" w:hAnsi="Times New Roman"/>
          <w:rtl w:val="0"/>
        </w:rPr>
        <w:t xml:space="preserve">. Acesso em: 9 ago. 2025.</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0E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Disponivel em: https://www.amazon.com/Magnetic-Normally-Cabinet-Contact-Plastic/dp/B0CPLFT1QF</w:t>
      </w:r>
      <w:r w:rsidDel="00000000" w:rsidR="00000000" w:rsidRPr="00000000">
        <w:rPr>
          <w:rtl w:val="0"/>
        </w:rPr>
      </w:r>
    </w:p>
  </w:footnote>
  <w:footnote w:id="3">
    <w:p w:rsidR="00000000" w:rsidDel="00000000" w:rsidP="00000000" w:rsidRDefault="00000000" w:rsidRPr="00000000" w14:paraId="000000E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Disponível em: https://www.amazon.com/WWZMDiB-HC-SR04-Ultrasonic-Distance-Measuring/dp/B0B1MJJLJP</w:t>
      </w:r>
      <w:r w:rsidDel="00000000" w:rsidR="00000000" w:rsidRPr="00000000">
        <w:rPr>
          <w:rtl w:val="0"/>
        </w:rPr>
      </w:r>
    </w:p>
  </w:footnote>
  <w:footnote w:id="5">
    <w:p w:rsidR="00000000" w:rsidDel="00000000" w:rsidP="00000000" w:rsidRDefault="00000000" w:rsidRPr="00000000" w14:paraId="000000E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r w:rsidDel="00000000" w:rsidR="00000000" w:rsidRPr="00000000">
        <w:rPr>
          <w:rFonts w:ascii="Times New Roman" w:cs="Times New Roman" w:eastAsia="Times New Roman" w:hAnsi="Times New Roman"/>
          <w:sz w:val="20"/>
          <w:szCs w:val="20"/>
          <w:rtl w:val="0"/>
        </w:rPr>
        <w:t xml:space="preserve"> https://www.arduinoecia.com.br/como-usar-o-sensor-de-corrente-acs712</w:t>
      </w:r>
      <w:r w:rsidDel="00000000" w:rsidR="00000000" w:rsidRPr="00000000">
        <w:rPr>
          <w:rtl w:val="0"/>
        </w:rPr>
      </w:r>
    </w:p>
  </w:footnote>
  <w:footnote w:id="4">
    <w:p w:rsidR="00000000" w:rsidDel="00000000" w:rsidP="00000000" w:rsidRDefault="00000000" w:rsidRPr="00000000" w14:paraId="000000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https://www.fortlev.com.br/produtos/reservatorios/caixa-dagua-de-polietileno-1000l</w:t>
      </w:r>
    </w:p>
  </w:footnote>
  <w:footnote w:id="6">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7">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0">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jonashnascimento@gmail.com</w:t>
      </w:r>
    </w:p>
  </w:footnote>
  <w:footnote w:id="1">
    <w:p w:rsidR="00000000" w:rsidDel="00000000" w:rsidP="00000000" w:rsidRDefault="00000000" w:rsidRPr="00000000" w14:paraId="000000E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vinicius.rodrigues.barros@gmail.com</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www.hivemq.com" TargetMode="External"/><Relationship Id="rId21" Type="http://schemas.openxmlformats.org/officeDocument/2006/relationships/image" Target="media/image19.png"/><Relationship Id="rId24"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22.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image" Target="media/image18.png"/><Relationship Id="rId8" Type="http://schemas.openxmlformats.org/officeDocument/2006/relationships/image" Target="media/image1.png"/><Relationship Id="rId31" Type="http://schemas.openxmlformats.org/officeDocument/2006/relationships/hyperlink" Target="https://www.espressif.com/sites/default/files/documentation/esp32-s2_datasheet_en.pdf" TargetMode="External"/><Relationship Id="rId30" Type="http://schemas.openxmlformats.org/officeDocument/2006/relationships/hyperlink" Target="http://neon.com" TargetMode="External"/><Relationship Id="rId11" Type="http://schemas.openxmlformats.org/officeDocument/2006/relationships/image" Target="media/image2.png"/><Relationship Id="rId33" Type="http://schemas.openxmlformats.org/officeDocument/2006/relationships/hyperlink" Target="https://belchip.by/sitedocs/31153.pdf" TargetMode="External"/><Relationship Id="rId10" Type="http://schemas.openxmlformats.org/officeDocument/2006/relationships/image" Target="media/image9.png"/><Relationship Id="rId32" Type="http://schemas.openxmlformats.org/officeDocument/2006/relationships/hyperlink" Target="https://dl.artronshop.co.th/ESP32-C3%20SuperMini%20datasheet.pdf" TargetMode="External"/><Relationship Id="rId13" Type="http://schemas.openxmlformats.org/officeDocument/2006/relationships/image" Target="media/image5.png"/><Relationship Id="rId35" Type="http://schemas.openxmlformats.org/officeDocument/2006/relationships/hyperlink" Target="https://github.com/jonasnascc/projeto-IoT-IFPB" TargetMode="External"/><Relationship Id="rId12" Type="http://schemas.openxmlformats.org/officeDocument/2006/relationships/image" Target="media/image15.png"/><Relationship Id="rId34" Type="http://schemas.openxmlformats.org/officeDocument/2006/relationships/hyperlink" Target="https://cdn.sparkfun.com/datasheets/Sensors/Proximity/HCSR04.pdf" TargetMode="External"/><Relationship Id="rId15" Type="http://schemas.openxmlformats.org/officeDocument/2006/relationships/image" Target="media/image13.png"/><Relationship Id="rId14" Type="http://schemas.openxmlformats.org/officeDocument/2006/relationships/image" Target="media/image20.png"/><Relationship Id="rId17" Type="http://schemas.openxmlformats.org/officeDocument/2006/relationships/image" Target="media/image23.png"/><Relationship Id="rId16" Type="http://schemas.openxmlformats.org/officeDocument/2006/relationships/image" Target="media/image4.png"/><Relationship Id="rId19" Type="http://schemas.openxmlformats.org/officeDocument/2006/relationships/image" Target="media/image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